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181B" w14:textId="2D9B66AE" w:rsidR="0011666B" w:rsidRDefault="00C97801" w:rsidP="00C97801">
      <w:pPr>
        <w:pStyle w:val="ListParagraph"/>
        <w:spacing w:before="120" w:after="120" w:line="240" w:lineRule="auto"/>
        <w:ind w:left="495"/>
        <w:jc w:val="center"/>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130 câu hỏi đá</w:t>
      </w:r>
      <w:r>
        <w:rPr>
          <w:rFonts w:ascii="Times New Roman" w:hAnsi="Times New Roman" w:cs="Times New Roman"/>
          <w:b/>
          <w:bCs/>
          <w:color w:val="000000"/>
          <w:sz w:val="28"/>
          <w:szCs w:val="28"/>
        </w:rPr>
        <w:t>p</w:t>
      </w:r>
    </w:p>
    <w:p w14:paraId="3DBEF894" w14:textId="10B40909" w:rsidR="00C97801" w:rsidRPr="00C97801" w:rsidRDefault="00C97801" w:rsidP="00C97801">
      <w:pPr>
        <w:pStyle w:val="ListParagraph"/>
        <w:spacing w:before="120" w:after="120" w:line="240" w:lineRule="auto"/>
        <w:ind w:left="495"/>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1.1. Luật Hôn nhân và gia đình (2014)</w:t>
      </w:r>
    </w:p>
    <w:p w14:paraId="2CFF212F" w14:textId="6FDE20D5" w:rsidR="0011666B" w:rsidRPr="00C97801" w:rsidRDefault="0011666B" w:rsidP="00C97801">
      <w:pPr>
        <w:spacing w:before="120" w:after="120" w:line="240" w:lineRule="auto"/>
        <w:ind w:firstLine="720"/>
        <w:jc w:val="both"/>
        <w:rPr>
          <w:rFonts w:ascii="Times New Roman" w:hAnsi="Times New Roman" w:cs="Times New Roman"/>
          <w:b/>
          <w:bCs/>
          <w:sz w:val="28"/>
          <w:szCs w:val="28"/>
        </w:rPr>
      </w:pPr>
      <w:r w:rsidRPr="00C97801">
        <w:rPr>
          <w:rFonts w:ascii="Times New Roman" w:hAnsi="Times New Roman" w:cs="Times New Roman"/>
          <w:b/>
          <w:bCs/>
          <w:sz w:val="28"/>
          <w:szCs w:val="28"/>
        </w:rPr>
        <w:t>Câu 1. Anh/chị hãy cho biết các hành vi bị cấm khi tiến hành kết hôn?</w:t>
      </w:r>
    </w:p>
    <w:p w14:paraId="0D33559A" w14:textId="2F2BC43B" w:rsidR="0011666B" w:rsidRPr="00C97801" w:rsidRDefault="0011666B"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 xml:space="preserve">Theo </w:t>
      </w:r>
      <w:r w:rsidR="003C7D27" w:rsidRPr="00C97801">
        <w:rPr>
          <w:rFonts w:ascii="Times New Roman" w:hAnsi="Times New Roman" w:cs="Times New Roman"/>
          <w:sz w:val="28"/>
          <w:szCs w:val="28"/>
        </w:rPr>
        <w:t>K</w:t>
      </w:r>
      <w:r w:rsidRPr="00C97801">
        <w:rPr>
          <w:rFonts w:ascii="Times New Roman" w:hAnsi="Times New Roman" w:cs="Times New Roman"/>
          <w:sz w:val="28"/>
          <w:szCs w:val="28"/>
        </w:rPr>
        <w:t xml:space="preserve">hoản 2 Điều 5 </w:t>
      </w:r>
      <w:r w:rsidR="00CD75EE" w:rsidRPr="00C97801">
        <w:rPr>
          <w:rFonts w:ascii="Times New Roman" w:hAnsi="Times New Roman" w:cs="Times New Roman"/>
          <w:sz w:val="28"/>
          <w:szCs w:val="28"/>
        </w:rPr>
        <w:t>Luật Hôn nhân và gia đình năm 2014</w:t>
      </w:r>
      <w:r w:rsidRPr="00C97801">
        <w:rPr>
          <w:rFonts w:ascii="Times New Roman" w:hAnsi="Times New Roman" w:cs="Times New Roman"/>
          <w:sz w:val="28"/>
          <w:szCs w:val="28"/>
        </w:rPr>
        <w:t xml:space="preserve"> quy định </w:t>
      </w:r>
      <w:r w:rsidR="003C7D27" w:rsidRPr="00C97801">
        <w:rPr>
          <w:rFonts w:ascii="Times New Roman" w:hAnsi="Times New Roman" w:cs="Times New Roman"/>
          <w:sz w:val="28"/>
          <w:szCs w:val="28"/>
        </w:rPr>
        <w:t>09</w:t>
      </w:r>
      <w:r w:rsidRPr="00C97801">
        <w:rPr>
          <w:rFonts w:ascii="Times New Roman" w:hAnsi="Times New Roman" w:cs="Times New Roman"/>
          <w:sz w:val="28"/>
          <w:szCs w:val="28"/>
        </w:rPr>
        <w:t xml:space="preserve"> hành vi</w:t>
      </w:r>
      <w:r w:rsidR="003C7D27" w:rsidRPr="00C97801">
        <w:rPr>
          <w:rFonts w:ascii="Times New Roman" w:hAnsi="Times New Roman" w:cs="Times New Roman"/>
          <w:sz w:val="28"/>
          <w:szCs w:val="28"/>
        </w:rPr>
        <w:t xml:space="preserve"> sau đây</w:t>
      </w:r>
      <w:r w:rsidRPr="00C97801">
        <w:rPr>
          <w:rFonts w:ascii="Times New Roman" w:hAnsi="Times New Roman" w:cs="Times New Roman"/>
          <w:sz w:val="28"/>
          <w:szCs w:val="28"/>
        </w:rPr>
        <w:t xml:space="preserve"> bị cầm </w:t>
      </w:r>
      <w:r w:rsidR="003C7D27" w:rsidRPr="00C97801">
        <w:rPr>
          <w:rFonts w:ascii="Times New Roman" w:hAnsi="Times New Roman" w:cs="Times New Roman"/>
          <w:sz w:val="28"/>
          <w:szCs w:val="28"/>
        </w:rPr>
        <w:t>khi tiến hành kết hôn:</w:t>
      </w:r>
    </w:p>
    <w:p w14:paraId="6B463C1A" w14:textId="77777777"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a) Kết hôn giả tạo, ly hôn giả tạo;</w:t>
      </w:r>
    </w:p>
    <w:p w14:paraId="007CA79D" w14:textId="77777777"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b) Tảo hôn, cưỡng ép kết hôn, lừa dối kết hôn, cản trở kết hôn;</w:t>
      </w:r>
    </w:p>
    <w:p w14:paraId="4936D062" w14:textId="77777777"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c) Người đang có vợ, có chồng mà kết hôn hoặc chung sống như vợ chồng với người khác hoặc chưa có vợ, chưa có chồng mà kết hôn hoặc chung sống như vợ chồng với người đang có chồng, có vợ;</w:t>
      </w:r>
    </w:p>
    <w:p w14:paraId="56E508BB" w14:textId="77777777"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d)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2B8CDE07" w14:textId="77777777"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đ) Yêu sách của cải trong kết hôn;</w:t>
      </w:r>
    </w:p>
    <w:p w14:paraId="562E8231" w14:textId="77777777"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e) Cưỡng ép ly hôn, lừa dối ly hôn, cản trở ly hôn;</w:t>
      </w:r>
    </w:p>
    <w:p w14:paraId="51456EDC" w14:textId="77777777"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g) Thực hiện sinh con bằng kỹ thuật hỗ trợ sinh sản vì mục đích thương mại, mang thai hộ vì mục đích thương mại, lựa chọn giới tính thai nhi, sinh sản vô tính;</w:t>
      </w:r>
    </w:p>
    <w:p w14:paraId="6FBADEB0" w14:textId="77777777"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h) Bạo lực gia đình;</w:t>
      </w:r>
    </w:p>
    <w:p w14:paraId="7ADC3AA7" w14:textId="1E9DEE86"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i) Lợi dụng việc thực hiện quyền về hôn nhân và gia đình để mua bán người, bóc lột sức lao động, xâm phạm tình dục hoặc có hành vi khác nhằm mục đích trục lợi.</w:t>
      </w:r>
    </w:p>
    <w:p w14:paraId="43846EFD" w14:textId="774FB741" w:rsidR="003C7D27" w:rsidRPr="00C97801" w:rsidRDefault="003C7D2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Cây 2. Anh/chị hãy cho biết hiện nay pháp luật quy định như thế nào về điều kiện kết hôn ? Và trong những trường hợp nào các cá nhân hoặc tổ chức liên quan có quyền yêu cầu hủy việc kết hôn trái pháp luật ?</w:t>
      </w:r>
    </w:p>
    <w:p w14:paraId="7823772A" w14:textId="17FF951A" w:rsidR="003C7D27" w:rsidRPr="00C97801" w:rsidRDefault="003C7D27" w:rsidP="00C97801">
      <w:pPr>
        <w:pStyle w:val="ListParagraph"/>
        <w:numPr>
          <w:ilvl w:val="0"/>
          <w:numId w:val="4"/>
        </w:numPr>
        <w:spacing w:before="120" w:after="120" w:line="240" w:lineRule="auto"/>
        <w:jc w:val="both"/>
        <w:rPr>
          <w:rFonts w:ascii="Times New Roman" w:hAnsi="Times New Roman" w:cs="Times New Roman"/>
          <w:b/>
          <w:bCs/>
          <w:sz w:val="28"/>
          <w:szCs w:val="28"/>
        </w:rPr>
      </w:pPr>
      <w:r w:rsidRPr="00C97801">
        <w:rPr>
          <w:rFonts w:ascii="Times New Roman" w:hAnsi="Times New Roman" w:cs="Times New Roman"/>
          <w:b/>
          <w:bCs/>
          <w:sz w:val="28"/>
          <w:szCs w:val="28"/>
        </w:rPr>
        <w:t>Về điều kiện kết hôn</w:t>
      </w:r>
    </w:p>
    <w:p w14:paraId="2E0891C0" w14:textId="3E528B7C"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 xml:space="preserve">Hiện nay, theo Khoản 1 Điều 8 </w:t>
      </w:r>
      <w:r w:rsidR="00CD75EE" w:rsidRPr="00C97801">
        <w:rPr>
          <w:rFonts w:ascii="Times New Roman" w:hAnsi="Times New Roman" w:cs="Times New Roman"/>
          <w:sz w:val="28"/>
          <w:szCs w:val="28"/>
        </w:rPr>
        <w:t>Luật Hôn nhân và gia đình năm 2014</w:t>
      </w:r>
      <w:r w:rsidRPr="00C97801">
        <w:rPr>
          <w:rFonts w:ascii="Times New Roman" w:hAnsi="Times New Roman" w:cs="Times New Roman"/>
          <w:sz w:val="28"/>
          <w:szCs w:val="28"/>
        </w:rPr>
        <w:t xml:space="preserve"> thì nam, nữ kết hôn với nhau phải tuân theo các điều kiện sau đây:</w:t>
      </w:r>
    </w:p>
    <w:p w14:paraId="5F381245" w14:textId="20150EA3"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 Nam từ đủ 20 tuổi trở lên, nữ từ đủ 18 tuổi trở lên;</w:t>
      </w:r>
    </w:p>
    <w:p w14:paraId="0521BDAF" w14:textId="6F441DF7"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 Việc kết hôn do nam và nữ tự nguyện quyết định;</w:t>
      </w:r>
    </w:p>
    <w:p w14:paraId="24F05D76" w14:textId="26E9D1E5"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 Không bị mất năng lực hành vi dân sự;</w:t>
      </w:r>
    </w:p>
    <w:p w14:paraId="311AB9C9" w14:textId="1948F971"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lastRenderedPageBreak/>
        <w:t xml:space="preserve">Ngoài ra, việc kết hôn của nam và nữ không thuộc một trong các trường hợp cấm kết hôn theo quy định tại các điểm a, b, c và d khoản 2 Điều 5 của Luật này, cụ thể là: </w:t>
      </w:r>
    </w:p>
    <w:p w14:paraId="1BF629D9" w14:textId="67FE502A"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 Kết hôn giả tạo, ly hôn giả tạo;</w:t>
      </w:r>
    </w:p>
    <w:p w14:paraId="4DB029AC" w14:textId="514C2216"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 Tảo hôn, cưỡng ép kết hôn, lừa dối kết hôn, cản trở kết hôn;</w:t>
      </w:r>
    </w:p>
    <w:p w14:paraId="7A3B7C07" w14:textId="544654F2"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 Người đang có vợ, có chồng mà kết hôn hoặc chung sống như vợ chồng với người khác hoặc chưa có vợ, chưa có chồng mà kết hôn hoặc chung sống như vợ chồng với người đang có chồng, có vợ;</w:t>
      </w:r>
    </w:p>
    <w:p w14:paraId="78750AD4" w14:textId="5E4BC107" w:rsidR="003C7D27" w:rsidRPr="00C97801" w:rsidRDefault="003C7D27"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49A53946" w14:textId="47A3F5D3" w:rsidR="003C7D27" w:rsidRPr="00C97801" w:rsidRDefault="003C7D27" w:rsidP="00C97801">
      <w:pPr>
        <w:spacing w:before="120" w:after="120" w:line="240" w:lineRule="auto"/>
        <w:ind w:firstLine="720"/>
        <w:jc w:val="both"/>
        <w:rPr>
          <w:rFonts w:ascii="Times New Roman" w:hAnsi="Times New Roman" w:cs="Times New Roman"/>
          <w:b/>
          <w:bCs/>
          <w:sz w:val="28"/>
          <w:szCs w:val="28"/>
        </w:rPr>
      </w:pPr>
      <w:r w:rsidRPr="00C97801">
        <w:rPr>
          <w:rFonts w:ascii="Times New Roman" w:hAnsi="Times New Roman" w:cs="Times New Roman"/>
          <w:b/>
          <w:bCs/>
          <w:sz w:val="28"/>
          <w:szCs w:val="28"/>
        </w:rPr>
        <w:t>2. Về việc hủy kết hôn trài luật</w:t>
      </w:r>
    </w:p>
    <w:p w14:paraId="781A82B4" w14:textId="3125D420" w:rsidR="003C7D27" w:rsidRPr="00C97801" w:rsidRDefault="00BB140F"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 xml:space="preserve">Theo Điều 10 của </w:t>
      </w:r>
      <w:r w:rsidR="00CD75EE" w:rsidRPr="00C97801">
        <w:rPr>
          <w:rFonts w:ascii="Times New Roman" w:hAnsi="Times New Roman" w:cs="Times New Roman"/>
          <w:sz w:val="28"/>
          <w:szCs w:val="28"/>
        </w:rPr>
        <w:t>Luật Hôn nhân và gia đình năm 2014</w:t>
      </w:r>
      <w:r w:rsidRPr="00C97801">
        <w:rPr>
          <w:rFonts w:ascii="Times New Roman" w:hAnsi="Times New Roman" w:cs="Times New Roman"/>
          <w:sz w:val="28"/>
          <w:szCs w:val="28"/>
        </w:rPr>
        <w:t xml:space="preserve">, </w:t>
      </w:r>
      <w:r w:rsidRPr="00C97801">
        <w:rPr>
          <w:rFonts w:ascii="Times New Roman" w:hAnsi="Times New Roman" w:cs="Times New Roman"/>
          <w:color w:val="000000"/>
          <w:sz w:val="28"/>
          <w:szCs w:val="28"/>
        </w:rPr>
        <w:t>trong một số trường hợp phá hiện hành vi vi phạm các cá nhân hoặc tổ chức liên quan có quyền yêu cầu hủy việc kết hôn trái pháp luật, cụ thể:</w:t>
      </w:r>
    </w:p>
    <w:p w14:paraId="3CA0EB43" w14:textId="3C04AF9F" w:rsidR="00BB140F" w:rsidRPr="00C97801" w:rsidRDefault="00BB140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Người bị cưỡng ép kết hôn, bị lừa dối kết hôn, theo quy định của pháp luật về tố tụng dân sự, có quyền tự mình yêu cầu hoặc đề nghị cá nhân, tổ chức quy định tại khoản 2 Điều này yêu cầu Tòa án hủy việc kết hôn trái pháp luật do việc kết hôn vi phạm nguyên tắc tự nguyện khi kết hôn được quy định tại điểm b khoản 1 Điều 8 của Luật này.</w:t>
      </w:r>
    </w:p>
    <w:p w14:paraId="046E2DD4" w14:textId="1AD23D28" w:rsidR="00BB140F" w:rsidRPr="00C97801" w:rsidRDefault="00BB140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Cá nhân, cơ quan, tổ chức sau đây, theo quy định của pháp luật về tố tụng dân sự, có quyền yêu cầu Tòa án hủy việc kết hôn trái pháp luật do vi phạm quy định về điều kiện kết hôn (Điều 8 của Luật này):</w:t>
      </w:r>
    </w:p>
    <w:p w14:paraId="11E0D23E" w14:textId="77777777" w:rsidR="00BB140F" w:rsidRPr="00C97801" w:rsidRDefault="00BB140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a) Vợ, chồng của người đang có vợ, có chồng mà kết hôn với người khác; cha, mẹ, con, người giám hộ hoặc người đại diện theo pháp luật khác của người kết hôn trái pháp luật;</w:t>
      </w:r>
    </w:p>
    <w:p w14:paraId="78EE5F26" w14:textId="77777777" w:rsidR="00BB140F" w:rsidRPr="00C97801" w:rsidRDefault="00BB140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 Cơ quan quản lý nhà nước về gia đình;</w:t>
      </w:r>
    </w:p>
    <w:p w14:paraId="6BC531B5" w14:textId="77777777" w:rsidR="00BB140F" w:rsidRPr="00C97801" w:rsidRDefault="00BB140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 Cơ quan quản lý nhà nước về trẻ em;</w:t>
      </w:r>
    </w:p>
    <w:p w14:paraId="0710E52B" w14:textId="77777777" w:rsidR="00BB140F" w:rsidRPr="00C97801" w:rsidRDefault="00BB140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d) Hội liên hiệp phụ nữ.</w:t>
      </w:r>
    </w:p>
    <w:p w14:paraId="483642C8" w14:textId="7DF86547" w:rsidR="003C7D27" w:rsidRPr="00C97801" w:rsidRDefault="00BB140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Cá nhân, cơ quan, tổ chức khác khi phát hiện việc kết hôn trái pháp luật thì có quyền đề nghị cơ quan, tổ chức quy định tại các điểm b, c và d khoản 2 Điều này yêu cầu Tòa án hủy việc kết hôn trái pháp luật.</w:t>
      </w:r>
    </w:p>
    <w:p w14:paraId="53DD796E" w14:textId="5845DCEC" w:rsidR="003C7D27" w:rsidRPr="00C97801" w:rsidRDefault="0049293D"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3. Xin anh/chị hãy cho biết, hiện nay pháp luật quy định như thế nào về việc xử lý kết hôn trái luật ?</w:t>
      </w:r>
    </w:p>
    <w:p w14:paraId="69138FAC" w14:textId="3D939F0B" w:rsidR="0049293D" w:rsidRPr="00C97801" w:rsidRDefault="0049293D"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lastRenderedPageBreak/>
        <w:t xml:space="preserve">Theo Điều 11 của </w:t>
      </w:r>
      <w:r w:rsidR="00CD75EE" w:rsidRPr="00C97801">
        <w:rPr>
          <w:rFonts w:ascii="Times New Roman" w:hAnsi="Times New Roman" w:cs="Times New Roman"/>
          <w:sz w:val="28"/>
          <w:szCs w:val="28"/>
        </w:rPr>
        <w:t>Luật Hôn nhân và gia đình năm 2014</w:t>
      </w:r>
      <w:r w:rsidRPr="00C97801">
        <w:rPr>
          <w:rFonts w:ascii="Times New Roman" w:hAnsi="Times New Roman" w:cs="Times New Roman"/>
          <w:sz w:val="28"/>
          <w:szCs w:val="28"/>
        </w:rPr>
        <w:t xml:space="preserve">, </w:t>
      </w:r>
      <w:r w:rsidRPr="00C97801">
        <w:rPr>
          <w:rFonts w:ascii="Times New Roman" w:hAnsi="Times New Roman" w:cs="Times New Roman"/>
          <w:color w:val="000000"/>
          <w:sz w:val="28"/>
          <w:szCs w:val="28"/>
        </w:rPr>
        <w:t xml:space="preserve">việc xử lý kết hôn trài luật được </w:t>
      </w:r>
      <w:r w:rsidRPr="00C97801">
        <w:rPr>
          <w:rFonts w:ascii="Times New Roman" w:hAnsi="Times New Roman" w:cs="Times New Roman"/>
          <w:sz w:val="28"/>
          <w:szCs w:val="28"/>
        </w:rPr>
        <w:t>Tòa án thực hiện theo quy định tại Luật này và pháp luật về tố tụng dân sự.</w:t>
      </w:r>
    </w:p>
    <w:p w14:paraId="2E7B9D24" w14:textId="0D2C9EC5" w:rsidR="0049293D" w:rsidRPr="00C97801" w:rsidRDefault="0049293D"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Trong trường hợp tại thời điểm Tòa án giải quyết yêu cầu hủy việc kết hôn trái pháp luật mà cả hai bên kết hôn đã có đủ các điều kiện kết hôn theo quy định tại Điều 8 của Luật này và hai bên yêu cầu công nhận quan hệ hôn nhân thì Tòa án công nhận quan hệ hôn nhân đó. Trong trường hợp này, quan hệ hôn nhân được xác lập từ thời điểm các bên đủ điều kiện kết hôn theo quy định của Luật này.</w:t>
      </w:r>
    </w:p>
    <w:p w14:paraId="574837E2" w14:textId="03D3A066" w:rsidR="0049293D" w:rsidRPr="00C97801" w:rsidRDefault="0049293D"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Quyết định của Tòa án về việc hủy kết hôn trái pháp luật hoặc công nhận quan hệ hôn nhân phải được gửi cho cơ quan đã thực hiện việc đăng ký kết hôn để ghi vào sổ hộ tịch; hai bên kết hôn trái pháp luật; cá nhân, cơ quan, tổ chức liên quan theo quy định của pháp luật về tố tụng dân sự.</w:t>
      </w:r>
    </w:p>
    <w:p w14:paraId="31E06E07" w14:textId="380219DB" w:rsidR="0049293D" w:rsidRPr="00C97801" w:rsidRDefault="0049293D" w:rsidP="00C97801">
      <w:pPr>
        <w:spacing w:before="120" w:after="120" w:line="240" w:lineRule="auto"/>
        <w:ind w:firstLine="720"/>
        <w:jc w:val="both"/>
        <w:rPr>
          <w:rFonts w:ascii="Times New Roman" w:hAnsi="Times New Roman" w:cs="Times New Roman"/>
          <w:sz w:val="28"/>
          <w:szCs w:val="28"/>
        </w:rPr>
      </w:pPr>
      <w:r w:rsidRPr="00C97801">
        <w:rPr>
          <w:rFonts w:ascii="Times New Roman" w:hAnsi="Times New Roman" w:cs="Times New Roman"/>
          <w:sz w:val="28"/>
          <w:szCs w:val="28"/>
        </w:rPr>
        <w:t>Tòa án nhân dân tối cao chủ trì phối hợp với Viện kiểm sát nhân dân tối cao và Bộ Tư pháp hướng dẫn Điều này.</w:t>
      </w:r>
    </w:p>
    <w:p w14:paraId="767039E0" w14:textId="77777777" w:rsidR="0049293D" w:rsidRPr="00C97801" w:rsidRDefault="0049293D"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sz w:val="28"/>
          <w:szCs w:val="28"/>
        </w:rPr>
        <w:t xml:space="preserve">Câu 4. Anh/chị hãy cho biết nguyên tắc </w:t>
      </w:r>
      <w:r w:rsidR="00900ED6" w:rsidRPr="00C97801">
        <w:rPr>
          <w:rFonts w:ascii="Times New Roman" w:hAnsi="Times New Roman" w:cs="Times New Roman"/>
          <w:b/>
          <w:bCs/>
          <w:color w:val="000000"/>
          <w:sz w:val="28"/>
          <w:szCs w:val="28"/>
        </w:rPr>
        <w:t xml:space="preserve">chung về chế độ tài sản của vợ chồng </w:t>
      </w:r>
      <w:r w:rsidRPr="00C97801">
        <w:rPr>
          <w:rFonts w:ascii="Times New Roman" w:hAnsi="Times New Roman" w:cs="Times New Roman"/>
          <w:b/>
          <w:bCs/>
          <w:color w:val="000000"/>
          <w:sz w:val="28"/>
          <w:szCs w:val="28"/>
        </w:rPr>
        <w:t>trong hôn nhân ?</w:t>
      </w:r>
    </w:p>
    <w:p w14:paraId="4189672C" w14:textId="2E29CDCB" w:rsidR="0049293D" w:rsidRPr="00C97801" w:rsidRDefault="00922B2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Chế độ tài sản của vợ chồng có ảnh hưởng lớn đến quyền lợi của cá nhân vợ, chồng cũng như các thành viên trong gia đình và quyền, lợi ích của những người có liên quan. Để ổn định các quan hệ tài sản trong giao lưu dân sự, đặc biệt là tài sản trong quan hệ hôn nhân,</w:t>
      </w:r>
      <w:r w:rsidR="00BC2E86" w:rsidRPr="00C97801">
        <w:rPr>
          <w:rFonts w:ascii="Times New Roman" w:hAnsi="Times New Roman" w:cs="Times New Roman"/>
          <w:color w:val="000000"/>
          <w:sz w:val="28"/>
          <w:szCs w:val="28"/>
        </w:rPr>
        <w:t xml:space="preserve"> tại Điều 29</w:t>
      </w:r>
      <w:r w:rsidRPr="00C97801">
        <w:rPr>
          <w:rFonts w:ascii="Times New Roman" w:hAnsi="Times New Roman" w:cs="Times New Roman"/>
          <w:color w:val="000000"/>
          <w:sz w:val="28"/>
          <w:szCs w:val="28"/>
        </w:rPr>
        <w:t xml:space="preserve"> Luật Hôn nhân và gia đình năm 2014 đã quy định về các </w:t>
      </w:r>
      <w:r w:rsidR="002D1C11" w:rsidRPr="00C97801">
        <w:rPr>
          <w:rFonts w:ascii="Times New Roman" w:hAnsi="Times New Roman" w:cs="Times New Roman"/>
          <w:color w:val="000000"/>
          <w:sz w:val="28"/>
          <w:szCs w:val="28"/>
        </w:rPr>
        <w:t xml:space="preserve">nguyên tắc chung về chế độ tài sản của vợ chồng </w:t>
      </w:r>
      <w:r w:rsidRPr="00C97801">
        <w:rPr>
          <w:rFonts w:ascii="Times New Roman" w:hAnsi="Times New Roman" w:cs="Times New Roman"/>
          <w:color w:val="000000"/>
          <w:sz w:val="28"/>
          <w:szCs w:val="28"/>
        </w:rPr>
        <w:t>như sau:</w:t>
      </w:r>
    </w:p>
    <w:p w14:paraId="377C8BF7" w14:textId="17B5049C" w:rsidR="00922B2F" w:rsidRPr="00C97801" w:rsidRDefault="00922B2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Vợ, chồng bình đẳng với nhau về quyền, nghĩa vụ trong việc tạo lập, chiếm hữu, sử dụng, định đoạt tài sản chung; không phân biệt giữa lao động trong gia đình và lao động có thu nhập.</w:t>
      </w:r>
    </w:p>
    <w:p w14:paraId="40124BDC" w14:textId="119B5010" w:rsidR="00922B2F" w:rsidRPr="00C97801" w:rsidRDefault="00922B2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Vợ, chồng có nghĩa vụ bảo đảm điều kiện để đáp ứng nhu cầu thiết yếu của gia đình.</w:t>
      </w:r>
    </w:p>
    <w:p w14:paraId="47E0AF51" w14:textId="5B87FF54" w:rsidR="00922B2F" w:rsidRPr="00C97801" w:rsidRDefault="00922B2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Việc thực hiện quyền, nghĩa vụ về tài sản của vợ chồng mà xâm phạm đến quyền, lợi ích hợp pháp của vợ, chồng, gia đình và của người khác thì phải bồi thường.</w:t>
      </w:r>
    </w:p>
    <w:p w14:paraId="5F82290E" w14:textId="238274EC" w:rsidR="00900ED6" w:rsidRPr="00C97801" w:rsidRDefault="002D1C11"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5.</w:t>
      </w:r>
      <w:r w:rsidR="00240B46" w:rsidRPr="00C97801">
        <w:rPr>
          <w:rFonts w:ascii="Times New Roman" w:hAnsi="Times New Roman" w:cs="Times New Roman"/>
          <w:b/>
          <w:bCs/>
          <w:color w:val="000000"/>
          <w:sz w:val="28"/>
          <w:szCs w:val="28"/>
        </w:rPr>
        <w:t xml:space="preserve"> Xin anh/chị hãy cho viết nguyên tắc xác định tài sản chung của vợ chồng ?</w:t>
      </w:r>
    </w:p>
    <w:p w14:paraId="229249A3" w14:textId="4334DF9E" w:rsidR="00240B46" w:rsidRPr="00C97801" w:rsidRDefault="00240B46"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Tài sản chung, tài sản riêng của vợ chồng là các khái niệm phát sinh trong quan hệ hôn nhân và nhận được rất nhiều sự quan tâm của các cặp vợ chồng. Việc xác định rõ đâu là tài sản chung, đâu là tài sản riêng trong thời kỳ hôn nhân có ý nghĩ rất quan trọng đặc biệt khi hai bên muốn chấm dứt quan hệ hôn nhân và phát sinh vấn đề phân chia tài sản.</w:t>
      </w:r>
    </w:p>
    <w:p w14:paraId="1F6DE005" w14:textId="0BEF24EB" w:rsidR="00900ED6" w:rsidRPr="00C97801" w:rsidRDefault="00240B46"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 xml:space="preserve">Theo Điều 33 của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việc xác định tài</w:t>
      </w:r>
      <w:r w:rsidR="00900ED6" w:rsidRPr="00C97801">
        <w:rPr>
          <w:rFonts w:ascii="Times New Roman" w:hAnsi="Times New Roman" w:cs="Times New Roman"/>
          <w:color w:val="000000"/>
          <w:sz w:val="28"/>
          <w:szCs w:val="28"/>
        </w:rPr>
        <w:t xml:space="preserve"> sản chung của vợ chồng </w:t>
      </w:r>
      <w:r w:rsidRPr="00C97801">
        <w:rPr>
          <w:rFonts w:ascii="Times New Roman" w:hAnsi="Times New Roman" w:cs="Times New Roman"/>
          <w:color w:val="000000"/>
          <w:sz w:val="28"/>
          <w:szCs w:val="28"/>
        </w:rPr>
        <w:t>được quy định như sau:</w:t>
      </w:r>
    </w:p>
    <w:p w14:paraId="60AE5C70" w14:textId="393DD1A8" w:rsidR="00240B46" w:rsidRPr="00C97801" w:rsidRDefault="00240B46"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14:paraId="1C1D1666" w14:textId="77777777" w:rsidR="00240B46" w:rsidRPr="00C97801" w:rsidRDefault="00240B46"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14:paraId="22F0F523" w14:textId="221CF3A6" w:rsidR="00240B46" w:rsidRPr="00C97801" w:rsidRDefault="00240B46"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Tài sản chung của vợ chồng thuộc sở hữu chung hợp nhất, được dùng để bảo đảm nhu cầu của gia đình, thực hiện nghĩa vụ chung của vợ chồng.</w:t>
      </w:r>
    </w:p>
    <w:p w14:paraId="3E6DFCB7" w14:textId="049C101A" w:rsidR="00240B46" w:rsidRPr="00C97801" w:rsidRDefault="00240B46"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Trong trường hợp không có căn cứ để chứng minh tài sản mà vợ, chồng đang có tranh chấp là tài sản riêng của mỗi bên thì tài sản đó được coi là tài sản chung.</w:t>
      </w:r>
    </w:p>
    <w:p w14:paraId="171D7BF0" w14:textId="3D34CCF1" w:rsidR="00AD780D" w:rsidRPr="00C97801" w:rsidRDefault="00AD780D"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6. Theo anh/chị n</w:t>
      </w:r>
      <w:r w:rsidR="00900ED6" w:rsidRPr="00C97801">
        <w:rPr>
          <w:rFonts w:ascii="Times New Roman" w:hAnsi="Times New Roman" w:cs="Times New Roman"/>
          <w:b/>
          <w:bCs/>
          <w:color w:val="000000"/>
          <w:sz w:val="28"/>
          <w:szCs w:val="28"/>
        </w:rPr>
        <w:t xml:space="preserve">ghĩa vụ chung về tài sản của vợ chồng </w:t>
      </w:r>
      <w:r w:rsidRPr="00C97801">
        <w:rPr>
          <w:rFonts w:ascii="Times New Roman" w:hAnsi="Times New Roman" w:cs="Times New Roman"/>
          <w:b/>
          <w:bCs/>
          <w:color w:val="000000"/>
          <w:sz w:val="28"/>
          <w:szCs w:val="28"/>
        </w:rPr>
        <w:t>được pháp luật hiện nay quy định như thế nào ?</w:t>
      </w:r>
    </w:p>
    <w:p w14:paraId="4A44D3BE" w14:textId="2FE29BAB" w:rsidR="001D30C1" w:rsidRPr="00C97801" w:rsidRDefault="001D30C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Tài sản chung của vợ, chồng gồm tài sản do vợ, chồng tạo ra, thu nhập do lao động, hoạt động sản xuất kinh doanh, hoa lợi, lợi tức phát sinh từ tài sản riêng và thu nhập hợp pháp khác trong thời kỳ hôn nhân; tài sản mà vợ chồng được thừa kế chung, được tặng cho chung và tài sản khác mà vợ chồng thoả thuận là tài sản chung; 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 tài sản chung; 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14:paraId="2CF76B6D" w14:textId="61EA8E05" w:rsidR="001D30C1" w:rsidRPr="00C97801" w:rsidRDefault="001D30C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Đối với nghĩa vụ chung về tài sản của vợ chồng, theo Điều 37 của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xml:space="preserve"> quy định cụ thể như sau:</w:t>
      </w:r>
    </w:p>
    <w:p w14:paraId="6EB13CE5" w14:textId="23BADBB2" w:rsidR="001D30C1" w:rsidRPr="00C97801" w:rsidRDefault="001D30C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Nghĩa vụ phát sinh từ giao dịch do vợ chồng cùng thỏa thuận xác lập, nghĩa vụ bồi thường thiệt hại mà theo quy định của pháp luật vợ chồng cùng phải chịu trách nhiệm;</w:t>
      </w:r>
    </w:p>
    <w:p w14:paraId="207A1D8C" w14:textId="31DAB6C0" w:rsidR="001D30C1" w:rsidRPr="00C97801" w:rsidRDefault="001D30C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Nghĩa vụ do vợ hoặc chồng thực hiện nhằm đáp ứng nhu cầu thiết yếu của gia đình;</w:t>
      </w:r>
    </w:p>
    <w:p w14:paraId="07CC3D2F" w14:textId="4273E36F" w:rsidR="001D30C1" w:rsidRPr="00C97801" w:rsidRDefault="001D30C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Nghĩa vụ phát sinh từ việc chiếm hữu, sử dụng, định đoạt tài sản chung;</w:t>
      </w:r>
    </w:p>
    <w:p w14:paraId="4153E5D4" w14:textId="03F55DE0" w:rsidR="001D30C1" w:rsidRPr="00C97801" w:rsidRDefault="001D30C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Nghĩa vụ phát sinh từ việc sử dụng tài sản riêng để duy trì, phát triển khối tài sản chung hoặc để tạo ra nguồn thu nhập chủ yếu của gia đình;</w:t>
      </w:r>
    </w:p>
    <w:p w14:paraId="4AA4C0DE" w14:textId="5DCC22A2" w:rsidR="001D30C1" w:rsidRPr="00C97801" w:rsidRDefault="001D30C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 Nghĩa vụ bồi thường thiệt hại do con gây ra mà theo quy định của Bộ luật dân sự thì cha mẹ phải bồi thường;</w:t>
      </w:r>
    </w:p>
    <w:p w14:paraId="0B072032" w14:textId="576C0CAE" w:rsidR="001D30C1" w:rsidRPr="00C97801" w:rsidRDefault="001D30C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Nghĩa vụ khác theo quy định của các luật có liên quan.</w:t>
      </w:r>
    </w:p>
    <w:p w14:paraId="5FE9F167" w14:textId="5B830835" w:rsidR="00443E14" w:rsidRPr="00C97801" w:rsidRDefault="00CB1627" w:rsidP="00C97801">
      <w:pPr>
        <w:spacing w:before="120" w:after="120" w:line="240" w:lineRule="auto"/>
        <w:ind w:firstLine="720"/>
        <w:jc w:val="both"/>
        <w:rPr>
          <w:rFonts w:ascii="Times New Roman" w:hAnsi="Times New Roman" w:cs="Times New Roman"/>
          <w:b/>
          <w:bCs/>
          <w:color w:val="000000"/>
          <w:spacing w:val="-14"/>
          <w:sz w:val="28"/>
          <w:szCs w:val="28"/>
        </w:rPr>
      </w:pPr>
      <w:r w:rsidRPr="00C97801">
        <w:rPr>
          <w:rFonts w:ascii="Times New Roman" w:hAnsi="Times New Roman" w:cs="Times New Roman"/>
          <w:b/>
          <w:bCs/>
          <w:color w:val="000000"/>
          <w:sz w:val="28"/>
          <w:szCs w:val="28"/>
        </w:rPr>
        <w:t xml:space="preserve">Câu 7. </w:t>
      </w:r>
      <w:r w:rsidR="00443E14" w:rsidRPr="00C97801">
        <w:rPr>
          <w:rFonts w:ascii="Times New Roman" w:hAnsi="Times New Roman" w:cs="Times New Roman"/>
          <w:b/>
          <w:bCs/>
          <w:color w:val="000000"/>
          <w:sz w:val="28"/>
          <w:szCs w:val="28"/>
        </w:rPr>
        <w:t xml:space="preserve">Anh/chị hãy cho biết thời điểm có </w:t>
      </w:r>
      <w:r w:rsidR="00900ED6" w:rsidRPr="00C97801">
        <w:rPr>
          <w:rFonts w:ascii="Times New Roman" w:hAnsi="Times New Roman" w:cs="Times New Roman"/>
          <w:b/>
          <w:bCs/>
          <w:color w:val="000000"/>
          <w:spacing w:val="-14"/>
          <w:sz w:val="28"/>
          <w:szCs w:val="28"/>
        </w:rPr>
        <w:t>hiệu lực của việc chia tài sản chung trong thời kỳ hôn nhân</w:t>
      </w:r>
      <w:r w:rsidR="00443E14" w:rsidRPr="00C97801">
        <w:rPr>
          <w:rFonts w:ascii="Times New Roman" w:hAnsi="Times New Roman" w:cs="Times New Roman"/>
          <w:b/>
          <w:bCs/>
          <w:color w:val="000000"/>
          <w:spacing w:val="-14"/>
          <w:sz w:val="28"/>
          <w:szCs w:val="28"/>
        </w:rPr>
        <w:t>?</w:t>
      </w:r>
    </w:p>
    <w:p w14:paraId="00CABA3B" w14:textId="71929449" w:rsidR="00443E14" w:rsidRPr="00C97801" w:rsidRDefault="00443E1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Về nguyên tắc, khi hôn nhân còn tồn tại thì tài sản chung vẫn còn tồn tại, chế độ tài sản này chỉ chấm dứt khi quan hệ hôn nhân chấm dứt. Tuy nhiên, trong thực tế nhiều cặp vợ chồng muốn được chia tài sản chung trong thời kỳ hôn nhân vì nhiều lý do. Vậy thì pháp luật có cho phép những cặp vợ chồng được chia tài sản chung trong thời kỳ hôn nhân và việc xác định thời điểm có hiệu lực của việc chia tài sản chung trong thời kỳ hôn nhân được quy định tại Điều 39 của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cụ thể như sau:</w:t>
      </w:r>
    </w:p>
    <w:p w14:paraId="2CC88050" w14:textId="2E68C6E8" w:rsidR="00443E14" w:rsidRPr="00C97801" w:rsidRDefault="00443E1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Thời điểm có hiệu lực của việc chia tài sản chung của vợ chồng là thời điểm do vợ chồng thỏa thuận và được ghi trong văn bản; nếu trong văn bản không xác định thời điểm có hiệu lực thì thời điểm có hiệu lực được tính từ ngày lập văn bản.</w:t>
      </w:r>
    </w:p>
    <w:p w14:paraId="22EF5375" w14:textId="33C2B7BE" w:rsidR="00443E14" w:rsidRPr="00C97801" w:rsidRDefault="00443E1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Trong trường hợp tài sản được chia mà theo quy định của pháp luật, giao dịch liên quan đến tài sản đó phải tuân theo hình thức nhất định thì việc chia tài sản chung của vợ chồng có hiệu lực từ thời điểm việc thỏa thuận tuân thủ hình thức mà pháp luật quy định.</w:t>
      </w:r>
    </w:p>
    <w:p w14:paraId="5261738A" w14:textId="370454FD" w:rsidR="00443E14" w:rsidRPr="00C97801" w:rsidRDefault="00443E1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Trong trường hợp Tòa án chia tài sản chung của vợ chồng thì việc chia tài sản chung có hiệu lực kể từ ngày bản án, quyết định của Tòa án có hiệu lực pháp luật.</w:t>
      </w:r>
    </w:p>
    <w:p w14:paraId="7B9C0B24" w14:textId="4B5F94A1" w:rsidR="00443E14" w:rsidRPr="00C97801" w:rsidRDefault="00443E1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Quyền, nghĩa vụ về tài sản giữa vợ, chồng với người thứ ba phát sinh trước thời điểm việc chia tài sản chung có hiệu lực vẫn có giá trị pháp lý, trừ trường hợp các bên có thỏa thuận khác.</w:t>
      </w:r>
    </w:p>
    <w:p w14:paraId="094FCE96" w14:textId="66E65DE2" w:rsidR="00B018D2" w:rsidRPr="00C97801" w:rsidRDefault="00B018D2" w:rsidP="00C97801">
      <w:pPr>
        <w:spacing w:before="120" w:after="120" w:line="240" w:lineRule="auto"/>
        <w:ind w:firstLine="720"/>
        <w:jc w:val="both"/>
        <w:rPr>
          <w:rFonts w:ascii="Times New Roman" w:hAnsi="Times New Roman" w:cs="Times New Roman"/>
          <w:b/>
          <w:bCs/>
          <w:color w:val="000000"/>
          <w:spacing w:val="-12"/>
          <w:sz w:val="28"/>
          <w:szCs w:val="28"/>
        </w:rPr>
      </w:pPr>
      <w:r w:rsidRPr="00C97801">
        <w:rPr>
          <w:rFonts w:ascii="Times New Roman" w:hAnsi="Times New Roman" w:cs="Times New Roman"/>
          <w:b/>
          <w:bCs/>
          <w:color w:val="000000"/>
          <w:spacing w:val="-12"/>
          <w:sz w:val="28"/>
          <w:szCs w:val="28"/>
        </w:rPr>
        <w:t>Câu 8.</w:t>
      </w:r>
      <w:r w:rsidR="008B6D66" w:rsidRPr="00C97801">
        <w:rPr>
          <w:rFonts w:ascii="Times New Roman" w:hAnsi="Times New Roman" w:cs="Times New Roman"/>
          <w:b/>
          <w:bCs/>
          <w:color w:val="000000"/>
          <w:spacing w:val="-12"/>
          <w:sz w:val="28"/>
          <w:szCs w:val="28"/>
        </w:rPr>
        <w:t xml:space="preserve"> Hiện nay có thể thấy trên thực tế có rất nhiều trường hợp yêu cầu Tòa án giải quyết việc chia tài sản chung của vợ chồng trong thời kỳ hôn nhân và đã có quyết định của Tòa. Tuy nhiên sau đó họ lại muốn chấm dứt hiệu lực của quyết định này. Anh/chị hãy cho biết pháp luật hiện nay pháp luật quy định xử lý việc này như thế nào ?</w:t>
      </w:r>
    </w:p>
    <w:p w14:paraId="3C8C7121" w14:textId="50A3E5A4" w:rsidR="00900ED6" w:rsidRPr="00C97801" w:rsidRDefault="009132F4" w:rsidP="00C97801">
      <w:pPr>
        <w:spacing w:before="120" w:after="120" w:line="240" w:lineRule="auto"/>
        <w:ind w:firstLine="720"/>
        <w:jc w:val="both"/>
        <w:rPr>
          <w:rFonts w:ascii="Times New Roman" w:hAnsi="Times New Roman" w:cs="Times New Roman"/>
          <w:color w:val="000000"/>
          <w:spacing w:val="-12"/>
          <w:sz w:val="28"/>
          <w:szCs w:val="28"/>
        </w:rPr>
      </w:pPr>
      <w:r w:rsidRPr="00C97801">
        <w:rPr>
          <w:rFonts w:ascii="Times New Roman" w:hAnsi="Times New Roman" w:cs="Times New Roman"/>
          <w:color w:val="000000"/>
          <w:spacing w:val="-12"/>
          <w:sz w:val="28"/>
          <w:szCs w:val="28"/>
        </w:rPr>
        <w:t xml:space="preserve">Theo điều 41 </w:t>
      </w:r>
      <w:r w:rsidR="00CD75EE" w:rsidRPr="00C97801">
        <w:rPr>
          <w:rFonts w:ascii="Times New Roman" w:hAnsi="Times New Roman" w:cs="Times New Roman"/>
          <w:color w:val="000000"/>
          <w:spacing w:val="-12"/>
          <w:sz w:val="28"/>
          <w:szCs w:val="28"/>
        </w:rPr>
        <w:t>Luật Hôn nhân và gia đình năm 2014</w:t>
      </w:r>
      <w:r w:rsidRPr="00C97801">
        <w:rPr>
          <w:rFonts w:ascii="Times New Roman" w:hAnsi="Times New Roman" w:cs="Times New Roman"/>
          <w:color w:val="000000"/>
          <w:spacing w:val="-12"/>
          <w:sz w:val="28"/>
          <w:szCs w:val="28"/>
        </w:rPr>
        <w:t>, việc ch</w:t>
      </w:r>
      <w:r w:rsidR="00900ED6" w:rsidRPr="00C97801">
        <w:rPr>
          <w:rFonts w:ascii="Times New Roman" w:hAnsi="Times New Roman" w:cs="Times New Roman"/>
          <w:color w:val="000000"/>
          <w:spacing w:val="-12"/>
          <w:sz w:val="28"/>
          <w:szCs w:val="28"/>
        </w:rPr>
        <w:t xml:space="preserve">ấm dứt hiệu lực của việc chia tài sản chung trong thời kỳ hôn nhân </w:t>
      </w:r>
      <w:r w:rsidRPr="00C97801">
        <w:rPr>
          <w:rFonts w:ascii="Times New Roman" w:hAnsi="Times New Roman" w:cs="Times New Roman"/>
          <w:color w:val="000000"/>
          <w:spacing w:val="-12"/>
          <w:sz w:val="28"/>
          <w:szCs w:val="28"/>
        </w:rPr>
        <w:t>hiện nay được quy định như sau:</w:t>
      </w:r>
    </w:p>
    <w:p w14:paraId="417F08D0" w14:textId="5CD1D5DA" w:rsidR="009132F4" w:rsidRPr="00C97801" w:rsidRDefault="009132F4" w:rsidP="00C97801">
      <w:pPr>
        <w:spacing w:before="120" w:after="120" w:line="240" w:lineRule="auto"/>
        <w:ind w:firstLine="720"/>
        <w:jc w:val="both"/>
        <w:rPr>
          <w:rFonts w:ascii="Times New Roman" w:hAnsi="Times New Roman" w:cs="Times New Roman"/>
          <w:color w:val="000000"/>
          <w:spacing w:val="-12"/>
          <w:sz w:val="28"/>
          <w:szCs w:val="28"/>
        </w:rPr>
      </w:pPr>
      <w:r w:rsidRPr="00C97801">
        <w:rPr>
          <w:rFonts w:ascii="Times New Roman" w:hAnsi="Times New Roman" w:cs="Times New Roman"/>
          <w:color w:val="000000"/>
          <w:spacing w:val="-12"/>
          <w:sz w:val="28"/>
          <w:szCs w:val="28"/>
        </w:rPr>
        <w:t>- Sau khi chia tài sản chung trong thời kỳ hôn nhân, vợ chồng có quyền thỏa thuận chấm dứt hiệu lực của việc chia tài sản chung. Hình thức của thỏa thuận được thực hiện theo quy định tại khoản 2 Điều 38 của Luật này.</w:t>
      </w:r>
    </w:p>
    <w:p w14:paraId="4181E9CE" w14:textId="50ADD20F" w:rsidR="009132F4" w:rsidRPr="00C97801" w:rsidRDefault="009132F4" w:rsidP="00C97801">
      <w:pPr>
        <w:spacing w:before="120" w:after="120" w:line="240" w:lineRule="auto"/>
        <w:ind w:firstLine="720"/>
        <w:jc w:val="both"/>
        <w:rPr>
          <w:rFonts w:ascii="Times New Roman" w:hAnsi="Times New Roman" w:cs="Times New Roman"/>
          <w:color w:val="000000"/>
          <w:spacing w:val="-12"/>
          <w:sz w:val="28"/>
          <w:szCs w:val="28"/>
        </w:rPr>
      </w:pPr>
      <w:r w:rsidRPr="00C97801">
        <w:rPr>
          <w:rFonts w:ascii="Times New Roman" w:hAnsi="Times New Roman" w:cs="Times New Roman"/>
          <w:color w:val="000000"/>
          <w:spacing w:val="-12"/>
          <w:sz w:val="28"/>
          <w:szCs w:val="28"/>
        </w:rPr>
        <w:lastRenderedPageBreak/>
        <w:t>- Kể từ ngày thỏa thuận của vợ chồng quy định tại khoản 1 Điều này có hiệu lực thì việc xác định tài sản chung, tài sản riêng của vợ chồng được thực hiện theo quy định tại Điều 33 và Điều 43 của Luật này. Phần tài sản mà vợ, chồng đã được chia vẫn thuộc sở hữu riêng của vợ, chồng, trừ trường hợp vợ chồng có thỏa thuận khác.</w:t>
      </w:r>
    </w:p>
    <w:p w14:paraId="2FF3604C" w14:textId="0A050CBA" w:rsidR="009132F4" w:rsidRPr="00C97801" w:rsidRDefault="009132F4" w:rsidP="00C97801">
      <w:pPr>
        <w:spacing w:before="120" w:after="120" w:line="240" w:lineRule="auto"/>
        <w:ind w:firstLine="720"/>
        <w:jc w:val="both"/>
        <w:rPr>
          <w:rFonts w:ascii="Times New Roman" w:hAnsi="Times New Roman" w:cs="Times New Roman"/>
          <w:color w:val="000000"/>
          <w:spacing w:val="-12"/>
          <w:sz w:val="28"/>
          <w:szCs w:val="28"/>
        </w:rPr>
      </w:pPr>
      <w:r w:rsidRPr="00C97801">
        <w:rPr>
          <w:rFonts w:ascii="Times New Roman" w:hAnsi="Times New Roman" w:cs="Times New Roman"/>
          <w:color w:val="000000"/>
          <w:spacing w:val="-12"/>
          <w:sz w:val="28"/>
          <w:szCs w:val="28"/>
        </w:rPr>
        <w:t>- Quyền, nghĩa vụ về tài sản phát sinh trước thời điểm chấm dứt hiệu lực của việc chia tài sản chung vẫn có hiệu lực, trừ trường hợp các bên có thỏa thuận khác.</w:t>
      </w:r>
    </w:p>
    <w:p w14:paraId="3165FB3B" w14:textId="7321C751" w:rsidR="009132F4" w:rsidRPr="00C97801" w:rsidRDefault="009132F4" w:rsidP="00C97801">
      <w:pPr>
        <w:spacing w:before="120" w:after="120" w:line="240" w:lineRule="auto"/>
        <w:ind w:firstLine="720"/>
        <w:jc w:val="both"/>
        <w:rPr>
          <w:rFonts w:ascii="Times New Roman" w:hAnsi="Times New Roman" w:cs="Times New Roman"/>
          <w:color w:val="000000"/>
          <w:spacing w:val="-12"/>
          <w:sz w:val="28"/>
          <w:szCs w:val="28"/>
        </w:rPr>
      </w:pPr>
      <w:r w:rsidRPr="00C97801">
        <w:rPr>
          <w:rFonts w:ascii="Times New Roman" w:hAnsi="Times New Roman" w:cs="Times New Roman"/>
          <w:color w:val="000000"/>
          <w:spacing w:val="-12"/>
          <w:sz w:val="28"/>
          <w:szCs w:val="28"/>
        </w:rPr>
        <w:t>- Trong trường hợp việc chia tài sản chung trong thời kỳ hôn nhân được thực hiện theo bản án, quyết định có hiệu lực của Tòa án thì thỏa thuận chấm dứt hiệu lực của việc chia tài sản chung phải được Tòa án công nhận.</w:t>
      </w:r>
    </w:p>
    <w:p w14:paraId="04F46D5F" w14:textId="44DE6A0B" w:rsidR="0025586D" w:rsidRPr="00C97801" w:rsidRDefault="00932896"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pacing w:val="-12"/>
          <w:sz w:val="28"/>
          <w:szCs w:val="28"/>
        </w:rPr>
        <w:t>Câu 9.</w:t>
      </w:r>
      <w:r w:rsidR="002B3F91" w:rsidRPr="00C97801">
        <w:rPr>
          <w:rFonts w:ascii="Times New Roman" w:hAnsi="Times New Roman" w:cs="Times New Roman"/>
          <w:b/>
          <w:bCs/>
          <w:color w:val="000000"/>
          <w:spacing w:val="-12"/>
          <w:sz w:val="28"/>
          <w:szCs w:val="28"/>
        </w:rPr>
        <w:t xml:space="preserve"> </w:t>
      </w:r>
      <w:r w:rsidR="0025586D" w:rsidRPr="00C97801">
        <w:rPr>
          <w:rFonts w:ascii="Times New Roman" w:hAnsi="Times New Roman" w:cs="Times New Roman"/>
          <w:b/>
          <w:bCs/>
          <w:color w:val="000000"/>
          <w:spacing w:val="-12"/>
          <w:sz w:val="28"/>
          <w:szCs w:val="28"/>
        </w:rPr>
        <w:t>Anh/chị hãy cho biết, trong những trường hợp nào việc c</w:t>
      </w:r>
      <w:r w:rsidR="00900ED6" w:rsidRPr="00C97801">
        <w:rPr>
          <w:rFonts w:ascii="Times New Roman" w:hAnsi="Times New Roman" w:cs="Times New Roman"/>
          <w:b/>
          <w:bCs/>
          <w:color w:val="000000"/>
          <w:sz w:val="28"/>
          <w:szCs w:val="28"/>
        </w:rPr>
        <w:t xml:space="preserve">hia tài sản chung trong thời kỳ hôn nhân bị vô hiệu </w:t>
      </w:r>
      <w:r w:rsidR="0025586D" w:rsidRPr="00C97801">
        <w:rPr>
          <w:rFonts w:ascii="Times New Roman" w:hAnsi="Times New Roman" w:cs="Times New Roman"/>
          <w:b/>
          <w:bCs/>
          <w:color w:val="000000"/>
          <w:sz w:val="28"/>
          <w:szCs w:val="28"/>
        </w:rPr>
        <w:t>?</w:t>
      </w:r>
    </w:p>
    <w:p w14:paraId="1E1A6C1F" w14:textId="342443B4" w:rsidR="0025586D" w:rsidRPr="00C97801" w:rsidRDefault="0025586D"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Theo Điều 42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việc chia tài sản chung trong thời kỳ hôn nhân bị vô hiệu khi thuộc một trong các trường hợp sau đây:</w:t>
      </w:r>
    </w:p>
    <w:p w14:paraId="404BC797" w14:textId="77777777" w:rsidR="0025586D" w:rsidRPr="00C97801" w:rsidRDefault="0025586D"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Ảnh hưởng nghiêm trọng đến lợi ích của gia đình; quyền, lợi ích hợp pháp của con chưa thành niên, con đã thành niên mất năng lực hành vi dân sự hoặc không có khả năng lao động và không có tài sản để tự nuôi mình;</w:t>
      </w:r>
    </w:p>
    <w:p w14:paraId="3634C805" w14:textId="77777777" w:rsidR="0025586D" w:rsidRPr="00C97801" w:rsidRDefault="0025586D"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Nhằm trốn tránh thực hiện các nghĩa vụ sau đây:</w:t>
      </w:r>
    </w:p>
    <w:p w14:paraId="21EA2B54" w14:textId="77777777" w:rsidR="0025586D" w:rsidRPr="00C97801" w:rsidRDefault="0025586D"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a) Nghĩa vụ nuôi dưỡng, cấp dưỡng;</w:t>
      </w:r>
    </w:p>
    <w:p w14:paraId="2F8D023E" w14:textId="77777777" w:rsidR="0025586D" w:rsidRPr="00C97801" w:rsidRDefault="0025586D"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 Nghĩa vụ bồi thường thiệt hại;</w:t>
      </w:r>
    </w:p>
    <w:p w14:paraId="4F9BDE5D" w14:textId="77777777" w:rsidR="0025586D" w:rsidRPr="00C97801" w:rsidRDefault="0025586D"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 Nghĩa vụ thanh toán khi bị Tòa án tuyên bố phá sản;</w:t>
      </w:r>
    </w:p>
    <w:p w14:paraId="29AE6775" w14:textId="77777777" w:rsidR="0025586D" w:rsidRPr="00C97801" w:rsidRDefault="0025586D"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d) Nghĩa vụ trả nợ cho cá nhân, tổ chức;</w:t>
      </w:r>
    </w:p>
    <w:p w14:paraId="22C3CCE5" w14:textId="77777777" w:rsidR="0025586D" w:rsidRPr="00C97801" w:rsidRDefault="0025586D"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đ) Nghĩa vụ nộp thuế hoặc nghĩa vụ tài chính khác đối với Nhà nước;</w:t>
      </w:r>
    </w:p>
    <w:p w14:paraId="3C73E329" w14:textId="4C983B6B" w:rsidR="0025586D" w:rsidRPr="00C97801" w:rsidRDefault="0025586D"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e) Nghĩa vụ khác về tài sản theo quy định của Luật này, Bộ luật dân sự và quy định khác của</w:t>
      </w:r>
    </w:p>
    <w:p w14:paraId="3AA4F30E" w14:textId="0879260A" w:rsidR="007D4B5F" w:rsidRPr="00C97801" w:rsidRDefault="00062782"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10.</w:t>
      </w:r>
      <w:r w:rsidR="007D4B5F" w:rsidRPr="00C97801">
        <w:rPr>
          <w:rFonts w:ascii="Times New Roman" w:hAnsi="Times New Roman" w:cs="Times New Roman"/>
          <w:b/>
          <w:bCs/>
          <w:color w:val="000000"/>
          <w:sz w:val="28"/>
          <w:szCs w:val="28"/>
        </w:rPr>
        <w:t xml:space="preserve"> Theo anh/chị tài sản riêng của </w:t>
      </w:r>
      <w:r w:rsidR="00900ED6" w:rsidRPr="00C97801">
        <w:rPr>
          <w:rFonts w:ascii="Times New Roman" w:hAnsi="Times New Roman" w:cs="Times New Roman"/>
          <w:b/>
          <w:bCs/>
          <w:color w:val="000000"/>
          <w:sz w:val="28"/>
          <w:szCs w:val="28"/>
        </w:rPr>
        <w:t>vợ, chồng</w:t>
      </w:r>
      <w:r w:rsidR="007D4B5F" w:rsidRPr="00C97801">
        <w:rPr>
          <w:rFonts w:ascii="Times New Roman" w:hAnsi="Times New Roman" w:cs="Times New Roman"/>
          <w:b/>
          <w:bCs/>
          <w:color w:val="000000"/>
          <w:sz w:val="28"/>
          <w:szCs w:val="28"/>
        </w:rPr>
        <w:t xml:space="preserve"> là gì ? V</w:t>
      </w:r>
      <w:r w:rsidR="00900ED6" w:rsidRPr="00C97801">
        <w:rPr>
          <w:rFonts w:ascii="Times New Roman" w:hAnsi="Times New Roman" w:cs="Times New Roman"/>
          <w:b/>
          <w:bCs/>
          <w:color w:val="000000"/>
          <w:sz w:val="28"/>
          <w:szCs w:val="28"/>
        </w:rPr>
        <w:t xml:space="preserve">à nghĩa vụ riêng về tài sản của vợ, chồng </w:t>
      </w:r>
      <w:r w:rsidR="007D4B5F" w:rsidRPr="00C97801">
        <w:rPr>
          <w:rFonts w:ascii="Times New Roman" w:hAnsi="Times New Roman" w:cs="Times New Roman"/>
          <w:b/>
          <w:bCs/>
          <w:color w:val="000000"/>
          <w:sz w:val="28"/>
          <w:szCs w:val="28"/>
        </w:rPr>
        <w:t>được hiểu như thế nào ?</w:t>
      </w:r>
    </w:p>
    <w:p w14:paraId="2AB4F0DA" w14:textId="72B7D729" w:rsidR="000B0EAC" w:rsidRPr="00C97801" w:rsidRDefault="00B155A2"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Sau khi kết hôn, nhiều cặp vợ chồng không biết xác định đâu là tài sản chung, đâu là tài sản riêng của vợ, chồng. Vấn đề xác định tài sản chung, tài sản riêng của vợ chồng là rất quan trọng trong trường hợp có tranh chấp liên quan đến tài sản giữa vợ chồng hoặc giữa vợ, chồng với người thứ ba.</w:t>
      </w:r>
    </w:p>
    <w:p w14:paraId="65F85595" w14:textId="14FFC8E9" w:rsidR="000B0EAC" w:rsidRPr="00C97801" w:rsidRDefault="00B155A2"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Do đó, tại Điều 43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xml:space="preserve"> đã quy định về tài sản riêng của vợ, chồng như sau:</w:t>
      </w:r>
    </w:p>
    <w:p w14:paraId="6195661B" w14:textId="77777777" w:rsidR="00B155A2" w:rsidRPr="00C97801" w:rsidRDefault="00B155A2"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1. Tài sản riêng của vợ, chồng gồm tài sản mà mỗi người có trước khi kết hôn; tài sản được thừa kế riêng, được tặng cho riêng trong thời kỳ hôn nhân; tài sản được </w:t>
      </w:r>
      <w:r w:rsidRPr="00C97801">
        <w:rPr>
          <w:rFonts w:ascii="Times New Roman" w:hAnsi="Times New Roman" w:cs="Times New Roman"/>
          <w:color w:val="000000"/>
          <w:sz w:val="28"/>
          <w:szCs w:val="28"/>
        </w:rPr>
        <w:lastRenderedPageBreak/>
        <w:t>chia riêng cho vợ, chồng theo quy định tại các điều 38, 39 và 40 của Luật này; tài sản phục vụ nhu cầu thiết yếu của vợ, chồng và tài sản khác mà theo quy định của pháp luật thuộc sở hữu riêng của vợ, chồng.</w:t>
      </w:r>
    </w:p>
    <w:p w14:paraId="4B4DB6F9" w14:textId="3B7B00FC" w:rsidR="00B155A2" w:rsidRPr="00C97801" w:rsidRDefault="00B155A2"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Tài sản được hình thành từ tài sản riêng của vợ, chồng cũng là tài sản riêng của vợ, chồng. Hoa lợi, lợi tức phát sinh từ tài sản riêng trong thời kỳ hôn nhân được thực hiện theo quy định tại khoản 1 Điều 33 và khoản 1 Điều 40 của Luật này.</w:t>
      </w:r>
    </w:p>
    <w:p w14:paraId="3703A7E3" w14:textId="193F5A13" w:rsidR="00B155A2" w:rsidRPr="00C97801" w:rsidRDefault="00B155A2"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Sau khi</w:t>
      </w:r>
      <w:r w:rsidR="00FC7E9F" w:rsidRPr="00C97801">
        <w:rPr>
          <w:rFonts w:ascii="Times New Roman" w:hAnsi="Times New Roman" w:cs="Times New Roman"/>
          <w:color w:val="000000"/>
          <w:sz w:val="28"/>
          <w:szCs w:val="28"/>
        </w:rPr>
        <w:t xml:space="preserve"> đã</w:t>
      </w:r>
      <w:r w:rsidRPr="00C97801">
        <w:rPr>
          <w:rFonts w:ascii="Times New Roman" w:hAnsi="Times New Roman" w:cs="Times New Roman"/>
          <w:color w:val="000000"/>
          <w:sz w:val="28"/>
          <w:szCs w:val="28"/>
        </w:rPr>
        <w:t xml:space="preserve"> xác định</w:t>
      </w:r>
      <w:r w:rsidR="00FC7E9F" w:rsidRPr="00C97801">
        <w:rPr>
          <w:rFonts w:ascii="Times New Roman" w:hAnsi="Times New Roman" w:cs="Times New Roman"/>
          <w:color w:val="000000"/>
          <w:sz w:val="28"/>
          <w:szCs w:val="28"/>
        </w:rPr>
        <w:t xml:space="preserve"> được </w:t>
      </w:r>
      <w:r w:rsidRPr="00C97801">
        <w:rPr>
          <w:rFonts w:ascii="Times New Roman" w:hAnsi="Times New Roman" w:cs="Times New Roman"/>
          <w:color w:val="000000"/>
          <w:sz w:val="28"/>
          <w:szCs w:val="28"/>
        </w:rPr>
        <w:t>tài sản riêng của vợ, chồng thì</w:t>
      </w:r>
      <w:r w:rsidR="00FC7E9F" w:rsidRPr="00C97801">
        <w:rPr>
          <w:rFonts w:ascii="Times New Roman" w:hAnsi="Times New Roman" w:cs="Times New Roman"/>
          <w:color w:val="000000"/>
          <w:sz w:val="28"/>
          <w:szCs w:val="28"/>
        </w:rPr>
        <w:t xml:space="preserve"> theo quy định của Điều 45 </w:t>
      </w:r>
      <w:r w:rsidR="00CD75EE" w:rsidRPr="00C97801">
        <w:rPr>
          <w:rFonts w:ascii="Times New Roman" w:hAnsi="Times New Roman" w:cs="Times New Roman"/>
          <w:color w:val="000000"/>
          <w:sz w:val="28"/>
          <w:szCs w:val="28"/>
        </w:rPr>
        <w:t>Luật Hôn nhân và gia đình năm 2014</w:t>
      </w:r>
      <w:r w:rsidR="00FC7E9F" w:rsidRPr="00C97801">
        <w:rPr>
          <w:rFonts w:ascii="Times New Roman" w:hAnsi="Times New Roman" w:cs="Times New Roman"/>
          <w:color w:val="000000"/>
          <w:sz w:val="28"/>
          <w:szCs w:val="28"/>
        </w:rPr>
        <w:t xml:space="preserve"> thì</w:t>
      </w:r>
      <w:r w:rsidRPr="00C97801">
        <w:rPr>
          <w:rFonts w:ascii="Times New Roman" w:hAnsi="Times New Roman" w:cs="Times New Roman"/>
          <w:color w:val="000000"/>
          <w:sz w:val="28"/>
          <w:szCs w:val="28"/>
        </w:rPr>
        <w:t xml:space="preserve"> vợ, chồng đều phải có ngh</w:t>
      </w:r>
      <w:r w:rsidR="00FC7E9F" w:rsidRPr="00C97801">
        <w:rPr>
          <w:rFonts w:ascii="Times New Roman" w:hAnsi="Times New Roman" w:cs="Times New Roman"/>
          <w:color w:val="000000"/>
          <w:sz w:val="28"/>
          <w:szCs w:val="28"/>
        </w:rPr>
        <w:t>ĩa</w:t>
      </w:r>
      <w:r w:rsidRPr="00C97801">
        <w:rPr>
          <w:rFonts w:ascii="Times New Roman" w:hAnsi="Times New Roman" w:cs="Times New Roman"/>
          <w:color w:val="000000"/>
          <w:sz w:val="28"/>
          <w:szCs w:val="28"/>
        </w:rPr>
        <w:t xml:space="preserve"> vụ</w:t>
      </w:r>
      <w:r w:rsidR="00FC7E9F" w:rsidRPr="00C97801">
        <w:rPr>
          <w:rFonts w:ascii="Times New Roman" w:hAnsi="Times New Roman" w:cs="Times New Roman"/>
          <w:color w:val="000000"/>
          <w:sz w:val="28"/>
          <w:szCs w:val="28"/>
        </w:rPr>
        <w:t xml:space="preserve"> riêng</w:t>
      </w:r>
      <w:r w:rsidRPr="00C97801">
        <w:rPr>
          <w:rFonts w:ascii="Times New Roman" w:hAnsi="Times New Roman" w:cs="Times New Roman"/>
          <w:color w:val="000000"/>
          <w:sz w:val="28"/>
          <w:szCs w:val="28"/>
        </w:rPr>
        <w:t xml:space="preserve"> về tài sản của </w:t>
      </w:r>
      <w:r w:rsidR="00CB55E6" w:rsidRPr="00C97801">
        <w:rPr>
          <w:rFonts w:ascii="Times New Roman" w:hAnsi="Times New Roman" w:cs="Times New Roman"/>
          <w:color w:val="000000"/>
          <w:sz w:val="28"/>
          <w:szCs w:val="28"/>
        </w:rPr>
        <w:t>vợ, chồng như sau</w:t>
      </w:r>
      <w:r w:rsidR="00FC7E9F" w:rsidRPr="00C97801">
        <w:rPr>
          <w:rFonts w:ascii="Times New Roman" w:hAnsi="Times New Roman" w:cs="Times New Roman"/>
          <w:color w:val="000000"/>
          <w:sz w:val="28"/>
          <w:szCs w:val="28"/>
        </w:rPr>
        <w:t>:</w:t>
      </w:r>
    </w:p>
    <w:p w14:paraId="60C1700F" w14:textId="77777777" w:rsidR="00FC7E9F" w:rsidRPr="00C97801" w:rsidRDefault="00FC7E9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Nghĩa vụ của mỗi bên vợ, chồng có trước khi kết hôn;</w:t>
      </w:r>
    </w:p>
    <w:p w14:paraId="77F4E229" w14:textId="77777777" w:rsidR="00FC7E9F" w:rsidRPr="00C97801" w:rsidRDefault="00FC7E9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Nghĩa vụ phát sinh từ việc chiếm hữu, sử dụng, định đoạt tài sản riêng, trừ trường hợp nghĩa vụ phát sinh trong việc bảo quản, duy trì, tu sửa tài sản riêng của vợ, chồng theo quy định tại khoản 4 Điều 44 hoặc quy định tại khoản 4 Điều 37 của Luật này;</w:t>
      </w:r>
    </w:p>
    <w:p w14:paraId="0895429F" w14:textId="77777777" w:rsidR="00FC7E9F" w:rsidRPr="00C97801" w:rsidRDefault="00FC7E9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3. Nghĩa vụ phát sinh từ giao dịch do một bên xác lập, thực hiện không vì nhu cầu của gia đình;</w:t>
      </w:r>
    </w:p>
    <w:p w14:paraId="5F36A89B" w14:textId="61298DD3" w:rsidR="00FC7E9F" w:rsidRPr="00C97801" w:rsidRDefault="00FC7E9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4. Nghĩa vụ phát sinh từ hành vi vi phạm pháp luật của vợ, chồng.</w:t>
      </w:r>
    </w:p>
    <w:p w14:paraId="52768625" w14:textId="478F217E" w:rsidR="008F748D" w:rsidRPr="00C97801" w:rsidRDefault="00AD5183"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11.</w:t>
      </w:r>
      <w:r w:rsidR="008F748D" w:rsidRPr="00C97801">
        <w:rPr>
          <w:rFonts w:ascii="Times New Roman" w:hAnsi="Times New Roman" w:cs="Times New Roman"/>
          <w:b/>
          <w:bCs/>
          <w:color w:val="000000"/>
          <w:sz w:val="28"/>
          <w:szCs w:val="28"/>
        </w:rPr>
        <w:t xml:space="preserve"> Anh/chị hãy cho biết pháp luật quy định như thế nào đối với n</w:t>
      </w:r>
      <w:r w:rsidR="00900ED6" w:rsidRPr="00C97801">
        <w:rPr>
          <w:rFonts w:ascii="Times New Roman" w:hAnsi="Times New Roman" w:cs="Times New Roman"/>
          <w:b/>
          <w:bCs/>
          <w:color w:val="000000"/>
          <w:sz w:val="28"/>
          <w:szCs w:val="28"/>
        </w:rPr>
        <w:t>ội dung cơ bản của thỏa thuận về chế độ tài sản của vợ chồng và</w:t>
      </w:r>
      <w:r w:rsidR="008F748D" w:rsidRPr="00C97801">
        <w:rPr>
          <w:rFonts w:ascii="Times New Roman" w:hAnsi="Times New Roman" w:cs="Times New Roman"/>
          <w:b/>
          <w:bCs/>
          <w:color w:val="000000"/>
          <w:sz w:val="28"/>
          <w:szCs w:val="28"/>
        </w:rPr>
        <w:t xml:space="preserve"> khi nào</w:t>
      </w:r>
      <w:r w:rsidR="00900ED6" w:rsidRPr="00C97801">
        <w:rPr>
          <w:rFonts w:ascii="Times New Roman" w:hAnsi="Times New Roman" w:cs="Times New Roman"/>
          <w:b/>
          <w:bCs/>
          <w:color w:val="000000"/>
          <w:sz w:val="28"/>
          <w:szCs w:val="28"/>
        </w:rPr>
        <w:t xml:space="preserve"> </w:t>
      </w:r>
      <w:r w:rsidR="008F748D" w:rsidRPr="00C97801">
        <w:rPr>
          <w:rFonts w:ascii="Times New Roman" w:hAnsi="Times New Roman" w:cs="Times New Roman"/>
          <w:b/>
          <w:bCs/>
          <w:color w:val="000000"/>
          <w:sz w:val="28"/>
          <w:szCs w:val="28"/>
        </w:rPr>
        <w:t>t</w:t>
      </w:r>
      <w:r w:rsidR="00900ED6" w:rsidRPr="00C97801">
        <w:rPr>
          <w:rFonts w:ascii="Times New Roman" w:hAnsi="Times New Roman" w:cs="Times New Roman"/>
          <w:b/>
          <w:bCs/>
          <w:color w:val="000000"/>
          <w:sz w:val="28"/>
          <w:szCs w:val="28"/>
        </w:rPr>
        <w:t xml:space="preserve">hỏa thuận về chế độ tài sản của vợ chồng bị vô hiệu </w:t>
      </w:r>
      <w:r w:rsidR="008F748D" w:rsidRPr="00C97801">
        <w:rPr>
          <w:rFonts w:ascii="Times New Roman" w:hAnsi="Times New Roman" w:cs="Times New Roman"/>
          <w:b/>
          <w:bCs/>
          <w:color w:val="000000"/>
          <w:sz w:val="28"/>
          <w:szCs w:val="28"/>
        </w:rPr>
        <w:t>?</w:t>
      </w:r>
    </w:p>
    <w:p w14:paraId="3D49876D" w14:textId="7C85233C" w:rsidR="00F47E87" w:rsidRPr="00C97801" w:rsidRDefault="00F47E8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Theo Điều 48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nội dung cơ bản của thỏa thuận về chế độ tài sản của vợ chồng sẽ bao gồm:</w:t>
      </w:r>
    </w:p>
    <w:p w14:paraId="3EC9B4B8" w14:textId="1F227F99" w:rsidR="00F47E87" w:rsidRPr="00C97801" w:rsidRDefault="00F47E8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Tài sản được xác định là tài sản chung, tài sản riêng của vợ, chồng;</w:t>
      </w:r>
    </w:p>
    <w:p w14:paraId="5B26CA9D" w14:textId="09F9F4DD" w:rsidR="00F47E87" w:rsidRPr="00C97801" w:rsidRDefault="00F47E8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Quyền, nghĩa vụ của vợ chồng đối với tài sản chung, tài sản riêng và giao dịch có liên quan; tài sản để bảo đảm nhu cầu thiết yếu của gia đình;</w:t>
      </w:r>
    </w:p>
    <w:p w14:paraId="7A37C5B8" w14:textId="6EA8E2B9" w:rsidR="00F47E87" w:rsidRPr="00C97801" w:rsidRDefault="00F47E8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Điều kiện, thủ tục và nguyên tắc phân chia tài sản khi chấm dứt chế độ tài sản;</w:t>
      </w:r>
    </w:p>
    <w:p w14:paraId="12A502FC" w14:textId="6157E662" w:rsidR="00F47E87" w:rsidRPr="00C97801" w:rsidRDefault="00F47E8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Nội dung khác có liên quan</w:t>
      </w:r>
      <w:r w:rsidR="00BD4CB1" w:rsidRPr="00C97801">
        <w:rPr>
          <w:rFonts w:ascii="Times New Roman" w:hAnsi="Times New Roman" w:cs="Times New Roman"/>
          <w:color w:val="000000"/>
          <w:sz w:val="28"/>
          <w:szCs w:val="28"/>
        </w:rPr>
        <w:t>.</w:t>
      </w:r>
    </w:p>
    <w:p w14:paraId="2FB8E979" w14:textId="005F43B1" w:rsidR="00FB2F1D" w:rsidRPr="00C97801" w:rsidRDefault="00FB2F1D"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Ngoài ra, khi thực hiện chế độ tài sản theo thỏa thuận mà phát sinh những vấn đề chưa được vợ chồng thỏa thuận hoặc thỏa thuận không rõ ràng thì áp dụng quy định tại các điều 29, 30, 31 và 32 của Luật này và quy định tương ứng của chế độ tài sản theo luật định.</w:t>
      </w:r>
    </w:p>
    <w:p w14:paraId="617B086F" w14:textId="61AA97EB" w:rsidR="00FB2F1D" w:rsidRPr="00C97801" w:rsidRDefault="00A254C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Tại Điều 50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xml:space="preserve"> cũng quy định rõ việc thỏa thuận về chế độ tài sản của vợ chồngsẽ bị vô hiệu trong các trường hợp sau:</w:t>
      </w:r>
    </w:p>
    <w:p w14:paraId="3F04F88E" w14:textId="77777777" w:rsidR="00A254C5" w:rsidRPr="00C97801" w:rsidRDefault="00A254C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1. Thỏa thuận về chế độ tài sản của vợ chồng bị Tòa án tuyên bố vô hiệu khi thuộc một trong các trường hợp sau đây:</w:t>
      </w:r>
    </w:p>
    <w:p w14:paraId="3CC0286B" w14:textId="77777777" w:rsidR="00A254C5" w:rsidRPr="00C97801" w:rsidRDefault="00A254C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a) Không tuân thủ điều kiện có hiệu lực của giao dịch được quy định tại Bộ luật dân sự và các luật khác có liên quan;</w:t>
      </w:r>
    </w:p>
    <w:p w14:paraId="32DB59A1" w14:textId="77777777" w:rsidR="00A254C5" w:rsidRPr="00C97801" w:rsidRDefault="00A254C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 Vi phạm một trong các quy định tại các điều 29, 30, 31 và 32 của Luật này;</w:t>
      </w:r>
    </w:p>
    <w:p w14:paraId="240A3747" w14:textId="77777777" w:rsidR="00A254C5" w:rsidRPr="00C97801" w:rsidRDefault="00A254C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 Nội dung của thỏa thuận vi phạm nghiêm trọng quyền được cấp dưỡng, quyền được thừa kế và quyền, lợi ích hợp pháp khác của cha, mẹ, con và thành viên khác của gia đình.</w:t>
      </w:r>
    </w:p>
    <w:p w14:paraId="0421DBAB" w14:textId="36F764B4" w:rsidR="00A254C5" w:rsidRPr="00C97801" w:rsidRDefault="00A254C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Tòa án nhân dân tối cao chủ trì phối hợp với Viện kiểm sát nhân dân tối cao và Bộ Tư pháp hướng dẫn khoản 1 Điều này.</w:t>
      </w:r>
    </w:p>
    <w:p w14:paraId="3431BCF5" w14:textId="3D7BC7C2" w:rsidR="006A248B" w:rsidRPr="00C97801" w:rsidRDefault="00764D4D"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12.</w:t>
      </w:r>
      <w:r w:rsidR="00AE4C39" w:rsidRPr="00C97801">
        <w:rPr>
          <w:rFonts w:ascii="Times New Roman" w:hAnsi="Times New Roman" w:cs="Times New Roman"/>
          <w:b/>
          <w:bCs/>
          <w:color w:val="000000"/>
          <w:sz w:val="28"/>
          <w:szCs w:val="28"/>
        </w:rPr>
        <w:t xml:space="preserve"> </w:t>
      </w:r>
      <w:r w:rsidR="006A248B" w:rsidRPr="00C97801">
        <w:rPr>
          <w:rFonts w:ascii="Times New Roman" w:hAnsi="Times New Roman" w:cs="Times New Roman"/>
          <w:b/>
          <w:bCs/>
          <w:color w:val="000000"/>
          <w:sz w:val="28"/>
          <w:szCs w:val="28"/>
        </w:rPr>
        <w:t xml:space="preserve">Theo anh/chị quyền </w:t>
      </w:r>
      <w:r w:rsidR="00900ED6" w:rsidRPr="00C97801">
        <w:rPr>
          <w:rFonts w:ascii="Times New Roman" w:hAnsi="Times New Roman" w:cs="Times New Roman"/>
          <w:b/>
          <w:bCs/>
          <w:color w:val="000000"/>
          <w:sz w:val="28"/>
          <w:szCs w:val="28"/>
        </w:rPr>
        <w:t xml:space="preserve">yêu cầu giải quyết ly hôn và ly hôn theo yêu cầu của một bên </w:t>
      </w:r>
      <w:r w:rsidR="006A248B" w:rsidRPr="00C97801">
        <w:rPr>
          <w:rFonts w:ascii="Times New Roman" w:hAnsi="Times New Roman" w:cs="Times New Roman"/>
          <w:b/>
          <w:bCs/>
          <w:color w:val="000000"/>
          <w:sz w:val="28"/>
          <w:szCs w:val="28"/>
        </w:rPr>
        <w:t>hiện nay được quy định như thế nào ?</w:t>
      </w:r>
    </w:p>
    <w:p w14:paraId="50AB2EEC" w14:textId="6A2BA661" w:rsidR="006A248B" w:rsidRPr="00C97801" w:rsidRDefault="00C2207A"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1. Đối với quyền yêu cầu giải quyết ly hôn</w:t>
      </w:r>
      <w:r w:rsidRPr="00C97801">
        <w:rPr>
          <w:rFonts w:ascii="Times New Roman" w:hAnsi="Times New Roman" w:cs="Times New Roman"/>
          <w:color w:val="000000"/>
          <w:sz w:val="28"/>
          <w:szCs w:val="28"/>
        </w:rPr>
        <w:t>: t</w:t>
      </w:r>
      <w:r w:rsidR="006A248B" w:rsidRPr="00C97801">
        <w:rPr>
          <w:rFonts w:ascii="Times New Roman" w:hAnsi="Times New Roman" w:cs="Times New Roman"/>
          <w:color w:val="000000"/>
          <w:sz w:val="28"/>
          <w:szCs w:val="28"/>
        </w:rPr>
        <w:t xml:space="preserve">heo Điều 51 </w:t>
      </w:r>
      <w:r w:rsidR="00CD75EE" w:rsidRPr="00C97801">
        <w:rPr>
          <w:rFonts w:ascii="Times New Roman" w:hAnsi="Times New Roman" w:cs="Times New Roman"/>
          <w:color w:val="000000"/>
          <w:sz w:val="28"/>
          <w:szCs w:val="28"/>
        </w:rPr>
        <w:t>Luật Hôn nhân và gia đình năm 2014</w:t>
      </w:r>
      <w:r w:rsidR="006A248B" w:rsidRPr="00C97801">
        <w:rPr>
          <w:rFonts w:ascii="Times New Roman" w:hAnsi="Times New Roman" w:cs="Times New Roman"/>
          <w:color w:val="000000"/>
          <w:sz w:val="28"/>
          <w:szCs w:val="28"/>
        </w:rPr>
        <w:t>, quyền yêu cầu giải quyết ly hôn được quy định như sau:</w:t>
      </w:r>
    </w:p>
    <w:p w14:paraId="15B455A7" w14:textId="51616FC7" w:rsidR="006A248B" w:rsidRPr="00C97801" w:rsidRDefault="00C2207A"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w:t>
      </w:r>
      <w:r w:rsidR="006A248B" w:rsidRPr="00C97801">
        <w:rPr>
          <w:rFonts w:ascii="Times New Roman" w:hAnsi="Times New Roman" w:cs="Times New Roman"/>
          <w:color w:val="000000"/>
          <w:sz w:val="28"/>
          <w:szCs w:val="28"/>
        </w:rPr>
        <w:t xml:space="preserve"> Vợ, chồng hoặc cả hai người có quyền yêu cầu Tòa án giải quyết ly hôn.</w:t>
      </w:r>
    </w:p>
    <w:p w14:paraId="424691DA" w14:textId="73A0319C" w:rsidR="006A248B" w:rsidRPr="00C97801" w:rsidRDefault="00C2207A"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w:t>
      </w:r>
      <w:r w:rsidR="006A248B" w:rsidRPr="00C97801">
        <w:rPr>
          <w:rFonts w:ascii="Times New Roman" w:hAnsi="Times New Roman" w:cs="Times New Roman"/>
          <w:color w:val="000000"/>
          <w:sz w:val="28"/>
          <w:szCs w:val="28"/>
        </w:rPr>
        <w:t xml:space="preserve"> Cha, mẹ, người thân thích khác có quyền yêu cầu Tòa án giải quyết ly hôn khi một bên vợ, chồng do bị bệnh tâm thần hoặc mắc bệnh khác mà không thể nhận thức, làm chủ được hành vi của mình, đồng thời là nạn nhân của bạo lực gia đình do chồng, vợ của họ gây ra làm ảnh hưởng nghiêm trọng đến tính mạng, sức khỏe, tinh thần của họ.</w:t>
      </w:r>
    </w:p>
    <w:p w14:paraId="28563C27" w14:textId="32C099CD" w:rsidR="006A248B" w:rsidRPr="00C97801" w:rsidRDefault="00C2207A"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w:t>
      </w:r>
      <w:r w:rsidR="006A248B" w:rsidRPr="00C97801">
        <w:rPr>
          <w:rFonts w:ascii="Times New Roman" w:hAnsi="Times New Roman" w:cs="Times New Roman"/>
          <w:color w:val="000000"/>
          <w:sz w:val="28"/>
          <w:szCs w:val="28"/>
        </w:rPr>
        <w:t xml:space="preserve"> Chồng không có quyền yêu cầu ly hôn trong trường hợp vợ đang có thai, sinh con hoặc đang nuôi con dưới 12 tháng tuổi.</w:t>
      </w:r>
    </w:p>
    <w:p w14:paraId="3966CB71" w14:textId="7656E91D" w:rsidR="006A248B" w:rsidRPr="00C97801" w:rsidRDefault="00C2207A"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 xml:space="preserve">2. Đối với việc ly hôn theo yêu cầu của một bên: </w:t>
      </w:r>
      <w:r w:rsidRPr="00C97801">
        <w:rPr>
          <w:rFonts w:ascii="Times New Roman" w:hAnsi="Times New Roman" w:cs="Times New Roman"/>
          <w:color w:val="000000"/>
          <w:sz w:val="28"/>
          <w:szCs w:val="28"/>
        </w:rPr>
        <w:t xml:space="preserve">theo Điều 56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việc ly hôn theo yêu cầu của một bên được quy định như sau:</w:t>
      </w:r>
    </w:p>
    <w:p w14:paraId="35E67FCD" w14:textId="62FFE679" w:rsidR="00C2207A" w:rsidRPr="00C97801" w:rsidRDefault="00C2207A"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Khi vợ hoặc chồng yêu cầu ly hôn mà hòa giải tại Tòa án không thành thì Tòa án giải quyết cho ly hôn nếu có căn cứ về việc vợ, chồng có hành vi bạo lực gia đình hoặc vi phạm nghiêm trọng quyền, nghĩa vụ của vợ, chồng làm cho hôn nhân lâm vào tình trạng trầm trọng, đời sống chung không thể kéo dài, mục đích của hôn nhân không đạt được.</w:t>
      </w:r>
    </w:p>
    <w:p w14:paraId="66C1B430" w14:textId="20DC9B20" w:rsidR="00C2207A" w:rsidRPr="00C97801" w:rsidRDefault="00C2207A"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Trong trường hợp vợ hoặc chồng của người bị Tòa án tuyên bố mất tích yêu cầu ly hôn thì Tòa án giải quyết cho ly hôn.</w:t>
      </w:r>
    </w:p>
    <w:p w14:paraId="008329AA" w14:textId="6CAF618E" w:rsidR="00C2207A" w:rsidRPr="00C97801" w:rsidRDefault="00C2207A"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 Trong trường hợp có yêu cầu ly hôn theo quy định tại khoản 2 Điều 51 của Luật này thì Tòa án giải quyết cho ly hôn nếu có căn cứ về việc chồng, vợ có hành </w:t>
      </w:r>
      <w:r w:rsidRPr="00C97801">
        <w:rPr>
          <w:rFonts w:ascii="Times New Roman" w:hAnsi="Times New Roman" w:cs="Times New Roman"/>
          <w:color w:val="000000"/>
          <w:sz w:val="28"/>
          <w:szCs w:val="28"/>
        </w:rPr>
        <w:lastRenderedPageBreak/>
        <w:t>vi bạo lực gia đình làm ảnh hưởng nghiêm trọng đến tính mạng, sức khỏe, tinh thần của người kia.</w:t>
      </w:r>
    </w:p>
    <w:p w14:paraId="4CD240E5" w14:textId="0A6D8F65" w:rsidR="00720BF1" w:rsidRPr="00C97801" w:rsidRDefault="00566CCF"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13.</w:t>
      </w:r>
      <w:r w:rsidR="00720BF1" w:rsidRPr="00C97801">
        <w:rPr>
          <w:rFonts w:ascii="Times New Roman" w:hAnsi="Times New Roman" w:cs="Times New Roman"/>
          <w:b/>
          <w:bCs/>
          <w:color w:val="000000"/>
          <w:sz w:val="28"/>
          <w:szCs w:val="28"/>
        </w:rPr>
        <w:t xml:space="preserve"> Anh/chị hãy cho biết ng</w:t>
      </w:r>
      <w:r w:rsidR="00900ED6" w:rsidRPr="00C97801">
        <w:rPr>
          <w:rFonts w:ascii="Times New Roman" w:hAnsi="Times New Roman" w:cs="Times New Roman"/>
          <w:b/>
          <w:bCs/>
          <w:color w:val="000000"/>
          <w:sz w:val="28"/>
          <w:szCs w:val="28"/>
        </w:rPr>
        <w:t>uyên tắc giải quyết tài sản của vợ chồng khi ly hôn</w:t>
      </w:r>
      <w:r w:rsidR="00720BF1" w:rsidRPr="00C97801">
        <w:rPr>
          <w:rFonts w:ascii="Times New Roman" w:hAnsi="Times New Roman" w:cs="Times New Roman"/>
          <w:b/>
          <w:bCs/>
          <w:color w:val="000000"/>
          <w:sz w:val="28"/>
          <w:szCs w:val="28"/>
        </w:rPr>
        <w:t xml:space="preserve"> ?</w:t>
      </w:r>
    </w:p>
    <w:p w14:paraId="2C094330" w14:textId="6D04C1C9" w:rsidR="00941CD2" w:rsidRPr="00C97801" w:rsidRDefault="00941CD2"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Tại Điều 59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xml:space="preserve"> quy định nguyên tắc giải quyết tài sản của vợ chồng khi ly hôn được thực hiện như sau:</w:t>
      </w:r>
    </w:p>
    <w:p w14:paraId="145F2085" w14:textId="77777777" w:rsidR="00460D94"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Trong trường hợp chế độ tài sản của vợ chồng theo luật định thì việc giải quyết tài sản do các bên thỏa thuận; nếu không thỏa thuận được thì theo yêu cầu của vợ, chồng hoặc của hai vợ chồng, Tòa án giải quyết theo quy định tại các khoản 2, 3, 4 và 5 Điều này và tại các điều 60, 61, 62, 63 và 64 của Luật này.</w:t>
      </w:r>
    </w:p>
    <w:p w14:paraId="206F4FCF" w14:textId="77777777" w:rsidR="00460D94"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Trong trường hợp chế độ tài sản của vợ chồng theo thỏa thuận thì việc giải quyết tài sản khi ly hôn được áp dụng theo thỏa thuận đó; nếu thỏa thuận không đầy đủ, rõ ràng thì áp dụng quy định tương ứng tại các khoản 2, 3, 4 và 5 Điều này và tại các điều 60, 61, 62, 63 và 64 của Luật này để giải quyết.</w:t>
      </w:r>
    </w:p>
    <w:p w14:paraId="69557099" w14:textId="77777777" w:rsidR="00460D94"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Tài sản chung của vợ chồng được chia đôi nhưng có tính đến các yếu tố sau đây:</w:t>
      </w:r>
    </w:p>
    <w:p w14:paraId="0DCD9D0A" w14:textId="77777777" w:rsidR="00460D94"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a) Hoàn cảnh của gia đình và của vợ, chồng;</w:t>
      </w:r>
    </w:p>
    <w:p w14:paraId="240E3AFD" w14:textId="77777777" w:rsidR="00460D94"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 Công sức đóng góp của vợ, chồng vào việc tạo lập, duy trì và phát triển khối tài sản chung. Lao động của vợ, chồng trong gia đình được coi như lao động có thu nhập;</w:t>
      </w:r>
    </w:p>
    <w:p w14:paraId="50F9B1C8" w14:textId="77777777" w:rsidR="00460D94"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 Bảo vệ lợi ích chính đáng của mỗi bên trong sản xuất, kinh doanh và nghề nghiệp để các bên có điều kiện tiếp tục lao động tạo thu nhập;</w:t>
      </w:r>
    </w:p>
    <w:p w14:paraId="16263680" w14:textId="77777777" w:rsidR="00460D94"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d) Lỗi của mỗi bên trong vi phạm quyền, nghĩa vụ của vợ chồng.</w:t>
      </w:r>
    </w:p>
    <w:p w14:paraId="5305951B" w14:textId="77777777" w:rsidR="00460D94"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3. Tài sản chung của vợ chồng được chia bằng hiện vật, nếu không chia được bằng hiện vật thì chia theo giá trị; bên nào nhận phần tài sản bằng hiện vật có giá trị lớn hơn phần mình được hưởng thì phải thanh toán cho bên kia phần chênh lệch.</w:t>
      </w:r>
    </w:p>
    <w:p w14:paraId="18360706" w14:textId="77777777" w:rsidR="00460D94"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4. Tài sản riêng của vợ, chồng thuộc quyền sở hữu của người đó, trừ trường hợp tài sản riêng đã nhập vào tài sản chung theo quy định của Luật này.</w:t>
      </w:r>
    </w:p>
    <w:p w14:paraId="6BB83F54" w14:textId="77777777" w:rsidR="00460D94"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Trong trường hợp có sự sáp nhập, trộn lẫn giữa tài sản riêng với tài sản chung mà vợ, chồng có yêu cầu về chia tài sản thì được thanh toán phần giá trị tài sản của mình đóng góp vào khối tài sản đó, trừ trường hợp vợ chồng có thỏa thuận khác.</w:t>
      </w:r>
    </w:p>
    <w:p w14:paraId="166264AA" w14:textId="77777777" w:rsidR="00460D94"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5. Bảo vệ quyền, lợi ích hợp pháp của vợ, con chưa thành niên, con đã thành niên mất năng lực hành vi dân sự hoặc không có khả năng lao động và không có tài sản để tự nuôi mình.</w:t>
      </w:r>
    </w:p>
    <w:p w14:paraId="781B7BC9" w14:textId="57BC9E01" w:rsidR="00941CD2" w:rsidRPr="00C97801" w:rsidRDefault="00460D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6. Tòa án nhân dân tối cao chủ trì phối hợp với Viện kiểm sát nhân dân tối cao và Bộ Tư pháp hướng dẫn Điều này.</w:t>
      </w:r>
    </w:p>
    <w:p w14:paraId="4DF55B0C" w14:textId="37B2A578" w:rsidR="00941CD2" w:rsidRPr="00C97801" w:rsidRDefault="00170D86"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14.</w:t>
      </w:r>
      <w:r w:rsidR="007433A2" w:rsidRPr="00C97801">
        <w:rPr>
          <w:rFonts w:ascii="Times New Roman" w:hAnsi="Times New Roman" w:cs="Times New Roman"/>
          <w:b/>
          <w:bCs/>
          <w:color w:val="000000"/>
          <w:sz w:val="28"/>
          <w:szCs w:val="28"/>
        </w:rPr>
        <w:t xml:space="preserve"> Theo anh/chị, trong trường hợp vợ chồng sống chung với gia đình thì việc phân chia tìa sản được thực hiện theo nguyên tắc nào?</w:t>
      </w:r>
    </w:p>
    <w:p w14:paraId="696E2D50" w14:textId="76145C2E" w:rsidR="007433A2" w:rsidRPr="00C97801" w:rsidRDefault="00C963EB"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pacing w:val="-6"/>
          <w:sz w:val="28"/>
          <w:szCs w:val="28"/>
        </w:rPr>
        <w:t>Đa phần phụ nữ sau khi kết hôn sẽ sống chung với gia đình chồng, khi chia tài sản ly hôn thường phát sinh tranh chấp trong việc phân định tài sản vợ chồng trong khối tài sản của gia đình. Để giải quyết điều này t</w:t>
      </w:r>
      <w:r w:rsidR="007433A2" w:rsidRPr="00C97801">
        <w:rPr>
          <w:rFonts w:ascii="Times New Roman" w:hAnsi="Times New Roman" w:cs="Times New Roman"/>
          <w:color w:val="000000"/>
          <w:spacing w:val="-6"/>
          <w:sz w:val="28"/>
          <w:szCs w:val="28"/>
        </w:rPr>
        <w:t xml:space="preserve">ại Điều 61 </w:t>
      </w:r>
      <w:r w:rsidR="00CD75EE" w:rsidRPr="00C97801">
        <w:rPr>
          <w:rFonts w:ascii="Times New Roman" w:hAnsi="Times New Roman" w:cs="Times New Roman"/>
          <w:color w:val="000000"/>
          <w:spacing w:val="-6"/>
          <w:sz w:val="28"/>
          <w:szCs w:val="28"/>
        </w:rPr>
        <w:t>Luật Hôn nhân và gia đình năm 2014</w:t>
      </w:r>
      <w:r w:rsidR="007433A2" w:rsidRPr="00C97801">
        <w:rPr>
          <w:rFonts w:ascii="Times New Roman" w:hAnsi="Times New Roman" w:cs="Times New Roman"/>
          <w:color w:val="000000"/>
          <w:spacing w:val="-6"/>
          <w:sz w:val="28"/>
          <w:szCs w:val="28"/>
        </w:rPr>
        <w:t xml:space="preserve"> quy định về việc</w:t>
      </w:r>
      <w:r w:rsidR="00900ED6" w:rsidRPr="00C97801">
        <w:rPr>
          <w:rFonts w:ascii="Times New Roman" w:hAnsi="Times New Roman" w:cs="Times New Roman"/>
          <w:color w:val="000000"/>
          <w:spacing w:val="-6"/>
          <w:sz w:val="28"/>
          <w:szCs w:val="28"/>
        </w:rPr>
        <w:t xml:space="preserve"> </w:t>
      </w:r>
      <w:r w:rsidR="007433A2" w:rsidRPr="00C97801">
        <w:rPr>
          <w:rFonts w:ascii="Times New Roman" w:hAnsi="Times New Roman" w:cs="Times New Roman"/>
          <w:color w:val="000000"/>
          <w:spacing w:val="-6"/>
          <w:sz w:val="28"/>
          <w:szCs w:val="28"/>
        </w:rPr>
        <w:t>c</w:t>
      </w:r>
      <w:r w:rsidR="00900ED6" w:rsidRPr="00C97801">
        <w:rPr>
          <w:rFonts w:ascii="Times New Roman" w:hAnsi="Times New Roman" w:cs="Times New Roman"/>
          <w:color w:val="000000"/>
          <w:spacing w:val="-6"/>
          <w:sz w:val="28"/>
          <w:szCs w:val="28"/>
        </w:rPr>
        <w:t>hia tài sản trong trường hợp vợ chồng sống chung với gia đình</w:t>
      </w:r>
      <w:r w:rsidR="007433A2" w:rsidRPr="00C97801">
        <w:rPr>
          <w:rFonts w:ascii="Times New Roman" w:hAnsi="Times New Roman" w:cs="Times New Roman"/>
          <w:color w:val="000000"/>
          <w:spacing w:val="-6"/>
          <w:sz w:val="28"/>
          <w:szCs w:val="28"/>
        </w:rPr>
        <w:t xml:space="preserve"> </w:t>
      </w:r>
      <w:r w:rsidR="00FB5449" w:rsidRPr="00C97801">
        <w:rPr>
          <w:rFonts w:ascii="Times New Roman" w:hAnsi="Times New Roman" w:cs="Times New Roman"/>
          <w:color w:val="000000"/>
          <w:spacing w:val="-6"/>
          <w:sz w:val="28"/>
          <w:szCs w:val="28"/>
        </w:rPr>
        <w:t>theo</w:t>
      </w:r>
      <w:r w:rsidR="007433A2" w:rsidRPr="00C97801">
        <w:rPr>
          <w:rFonts w:ascii="Times New Roman" w:hAnsi="Times New Roman" w:cs="Times New Roman"/>
          <w:color w:val="000000"/>
          <w:spacing w:val="-6"/>
          <w:sz w:val="28"/>
          <w:szCs w:val="28"/>
        </w:rPr>
        <w:t xml:space="preserve"> </w:t>
      </w:r>
      <w:r w:rsidR="00FB5449" w:rsidRPr="00C97801">
        <w:rPr>
          <w:rFonts w:ascii="Times New Roman" w:hAnsi="Times New Roman" w:cs="Times New Roman"/>
          <w:color w:val="000000"/>
          <w:spacing w:val="-6"/>
          <w:sz w:val="28"/>
          <w:szCs w:val="28"/>
        </w:rPr>
        <w:t>02</w:t>
      </w:r>
      <w:r w:rsidR="007433A2" w:rsidRPr="00C97801">
        <w:rPr>
          <w:rFonts w:ascii="Times New Roman" w:hAnsi="Times New Roman" w:cs="Times New Roman"/>
          <w:color w:val="000000"/>
          <w:spacing w:val="-6"/>
          <w:sz w:val="28"/>
          <w:szCs w:val="28"/>
        </w:rPr>
        <w:t xml:space="preserve"> nguyên tắc cụ thể như sau:</w:t>
      </w:r>
    </w:p>
    <w:p w14:paraId="526CB2EC" w14:textId="77777777" w:rsidR="007433A2" w:rsidRPr="00C97801" w:rsidRDefault="007433A2"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pacing w:val="-6"/>
          <w:sz w:val="28"/>
          <w:szCs w:val="28"/>
        </w:rPr>
        <w:t>1. Trong trường hợp vợ chồng sống chung với gia đình mà ly hôn, nếu tài sản của vợ chồng trong khối tài sản chung của gia đình không xác định được thì vợ hoặc chồng được chia một phần trong khối tài sản chung của gia đình căn cứ vào công sức đóng góp của vợ chồng vào việc tạo lập, duy trì, phát triển khối tài sản chung cũng như vào đời sống chung của gia đình. Việc chia một phần trong khối tài sản chung do vợ chồng thỏa thuận với gia đình; nếu không thỏa thuận được thì yêu cầu Tòa án giải quyết.</w:t>
      </w:r>
    </w:p>
    <w:p w14:paraId="1780AEB2" w14:textId="2F18F1AF" w:rsidR="007433A2" w:rsidRPr="00C97801" w:rsidRDefault="007433A2"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pacing w:val="-6"/>
          <w:sz w:val="28"/>
          <w:szCs w:val="28"/>
        </w:rPr>
        <w:t>2. Trong trường hợp vợ chồng sống chung với gia đình mà tài sản của vợ chồng trong khối tài sản chung của gia đình có thể xác định được theo phần thì khi ly hôn, phần tài sản của vợ chồng được trích ra từ khối tài sản chung đó để chia theo quy định tại Điều 59 của Luật này.</w:t>
      </w:r>
    </w:p>
    <w:p w14:paraId="2F30CCDB" w14:textId="40DB0EA6" w:rsidR="00461CE6" w:rsidRPr="00C97801" w:rsidRDefault="00ED63FD"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pacing w:val="-6"/>
          <w:sz w:val="28"/>
          <w:szCs w:val="28"/>
        </w:rPr>
        <w:t>Câu 15</w:t>
      </w:r>
      <w:r w:rsidR="00FC1A9D" w:rsidRPr="00C97801">
        <w:rPr>
          <w:rFonts w:ascii="Times New Roman" w:hAnsi="Times New Roman" w:cs="Times New Roman"/>
          <w:b/>
          <w:bCs/>
          <w:color w:val="000000"/>
          <w:spacing w:val="-6"/>
          <w:sz w:val="28"/>
          <w:szCs w:val="28"/>
        </w:rPr>
        <w:t>.</w:t>
      </w:r>
      <w:r w:rsidR="00461CE6" w:rsidRPr="00C97801">
        <w:rPr>
          <w:rFonts w:ascii="Times New Roman" w:hAnsi="Times New Roman" w:cs="Times New Roman"/>
          <w:b/>
          <w:bCs/>
          <w:color w:val="000000"/>
          <w:spacing w:val="-6"/>
          <w:sz w:val="28"/>
          <w:szCs w:val="28"/>
        </w:rPr>
        <w:t xml:space="preserve"> Vợ chồng tôi lấy nhau được 10 năm. Hiện không còn hòa hợp và đã quyết định ly hôn. Ngoài nhà và xe chúng tôi sử dụng hàng ngày, vợ chồng tôi còn sở hữu một mảnh đất. Anh/chị hãy cho biết việc phân chia</w:t>
      </w:r>
      <w:r w:rsidR="00900ED6" w:rsidRPr="00C97801">
        <w:rPr>
          <w:rFonts w:ascii="Times New Roman" w:hAnsi="Times New Roman" w:cs="Times New Roman"/>
          <w:b/>
          <w:bCs/>
          <w:color w:val="000000"/>
          <w:sz w:val="28"/>
          <w:szCs w:val="28"/>
        </w:rPr>
        <w:t xml:space="preserve"> quyền sử dụng</w:t>
      </w:r>
      <w:r w:rsidR="00461CE6" w:rsidRPr="00C97801">
        <w:rPr>
          <w:rFonts w:ascii="Times New Roman" w:hAnsi="Times New Roman" w:cs="Times New Roman"/>
          <w:b/>
          <w:bCs/>
          <w:color w:val="000000"/>
          <w:sz w:val="28"/>
          <w:szCs w:val="28"/>
        </w:rPr>
        <w:t xml:space="preserve"> mảnh đất đó</w:t>
      </w:r>
      <w:r w:rsidR="00900ED6" w:rsidRPr="00C97801">
        <w:rPr>
          <w:rFonts w:ascii="Times New Roman" w:hAnsi="Times New Roman" w:cs="Times New Roman"/>
          <w:b/>
          <w:bCs/>
          <w:color w:val="000000"/>
          <w:sz w:val="28"/>
          <w:szCs w:val="28"/>
        </w:rPr>
        <w:t>của vợ chồng khi ly hôn</w:t>
      </w:r>
      <w:r w:rsidR="00461CE6" w:rsidRPr="00C97801">
        <w:rPr>
          <w:rFonts w:ascii="Times New Roman" w:hAnsi="Times New Roman" w:cs="Times New Roman"/>
          <w:b/>
          <w:bCs/>
          <w:color w:val="000000"/>
          <w:sz w:val="28"/>
          <w:szCs w:val="28"/>
        </w:rPr>
        <w:t xml:space="preserve"> như thế nào ?</w:t>
      </w:r>
    </w:p>
    <w:p w14:paraId="2ECDCBB9" w14:textId="47F609A6" w:rsidR="0026170F" w:rsidRPr="00C97801" w:rsidRDefault="0026170F"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z w:val="28"/>
          <w:szCs w:val="28"/>
        </w:rPr>
        <w:t xml:space="preserve">Việc vợ chồng ly hôn có tranh chấp về việc phân chia nhà đất diễn ra tương đối phổ biến, nhiều vụ rất gay gắt. </w:t>
      </w:r>
      <w:r w:rsidRPr="00C97801">
        <w:rPr>
          <w:rFonts w:ascii="Times New Roman" w:hAnsi="Times New Roman" w:cs="Times New Roman"/>
          <w:color w:val="000000"/>
          <w:spacing w:val="-6"/>
          <w:sz w:val="28"/>
          <w:szCs w:val="28"/>
        </w:rPr>
        <w:t xml:space="preserve">Để giải quyết mâu thuẫn đối với việc này, tại Điều 62 </w:t>
      </w:r>
      <w:r w:rsidR="00CD75EE" w:rsidRPr="00C97801">
        <w:rPr>
          <w:rFonts w:ascii="Times New Roman" w:hAnsi="Times New Roman" w:cs="Times New Roman"/>
          <w:color w:val="000000"/>
          <w:spacing w:val="-6"/>
          <w:sz w:val="28"/>
          <w:szCs w:val="28"/>
        </w:rPr>
        <w:t>Luật Hôn nhân và gia đình năm 2014</w:t>
      </w:r>
      <w:r w:rsidR="006524CF" w:rsidRPr="00C97801">
        <w:rPr>
          <w:rFonts w:ascii="Times New Roman" w:hAnsi="Times New Roman" w:cs="Times New Roman"/>
          <w:color w:val="000000"/>
          <w:spacing w:val="-6"/>
          <w:sz w:val="28"/>
          <w:szCs w:val="28"/>
        </w:rPr>
        <w:t xml:space="preserve"> đã</w:t>
      </w:r>
      <w:r w:rsidRPr="00C97801">
        <w:rPr>
          <w:rFonts w:ascii="Times New Roman" w:hAnsi="Times New Roman" w:cs="Times New Roman"/>
          <w:color w:val="000000"/>
          <w:spacing w:val="-6"/>
          <w:sz w:val="28"/>
          <w:szCs w:val="28"/>
        </w:rPr>
        <w:t xml:space="preserve"> quy định về việc chia quyền sử dụng đất của vợ chồng khi ly hôn, cụ thể như sau:</w:t>
      </w:r>
    </w:p>
    <w:p w14:paraId="018232F7" w14:textId="77777777" w:rsidR="006524CF" w:rsidRPr="00C97801" w:rsidRDefault="006524CF"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pacing w:val="-6"/>
          <w:sz w:val="28"/>
          <w:szCs w:val="28"/>
        </w:rPr>
        <w:t>1. Quyền sử dụng đất là tài sản riêng của bên nào thì khi ly hôn vẫn thuộc về bên đó.</w:t>
      </w:r>
    </w:p>
    <w:p w14:paraId="7AE9DC2F" w14:textId="77777777" w:rsidR="006524CF" w:rsidRPr="00C97801" w:rsidRDefault="006524CF"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pacing w:val="-6"/>
          <w:sz w:val="28"/>
          <w:szCs w:val="28"/>
        </w:rPr>
        <w:t>2. Việc chia quyền sử dụng đất là tài sản chung của vợ chồng khi ly hôn được thực hiện như sau:</w:t>
      </w:r>
    </w:p>
    <w:p w14:paraId="78B0FF96" w14:textId="77777777" w:rsidR="006524CF" w:rsidRPr="00C97801" w:rsidRDefault="006524CF"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pacing w:val="-6"/>
          <w:sz w:val="28"/>
          <w:szCs w:val="28"/>
        </w:rPr>
        <w:t>a) Đối với đất nông nghiệp trồng cây hàng năm, nuôi trồng thủy sản, nếu cả hai bên đều có nhu cầu và có điều kiện trực tiếp sử dụng đất thì được chia theo thỏa thuận của hai bên; nếu không thỏa thuận được thì yêu cầu Tòa án giải quyết theo quy định tại Điều 59 của Luật này.</w:t>
      </w:r>
    </w:p>
    <w:p w14:paraId="394A08B7" w14:textId="77777777" w:rsidR="006524CF" w:rsidRPr="00C97801" w:rsidRDefault="006524CF"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pacing w:val="-6"/>
          <w:sz w:val="28"/>
          <w:szCs w:val="28"/>
        </w:rPr>
        <w:lastRenderedPageBreak/>
        <w:t>Trong trường hợp chỉ một bên có nhu cầu và có điều kiện trực tiếp sử dụng đất thì bên đó được tiếp tục sử dụng nhưng phải thanh toán cho bên kia phần giá trị quyền sử dụng đất mà họ được hưởng;</w:t>
      </w:r>
    </w:p>
    <w:p w14:paraId="683D2B9F" w14:textId="77777777" w:rsidR="006524CF" w:rsidRPr="00C97801" w:rsidRDefault="006524CF"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pacing w:val="-6"/>
          <w:sz w:val="28"/>
          <w:szCs w:val="28"/>
        </w:rPr>
        <w:t>b) Trong trường hợp vợ chồng có quyền sử dụng đất nông nghiệp trồng cây hàng năm, nuôi trồng thủy sản chung với hộ gia đình thì khi ly hôn phần quyền sử dụng đất của vợ chồng được tách ra và chia theo quy định tại điểm a khoản này;</w:t>
      </w:r>
    </w:p>
    <w:p w14:paraId="0DBF561F" w14:textId="77777777" w:rsidR="006524CF" w:rsidRPr="00C97801" w:rsidRDefault="006524CF"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pacing w:val="-6"/>
          <w:sz w:val="28"/>
          <w:szCs w:val="28"/>
        </w:rPr>
        <w:t>c) Đối với đất nông nghiệp trồng cây lâu năm, đất lâm nghiệp để trồng rừng, đất ở thì được chia theo quy định tại Điều 59 của Luật này;</w:t>
      </w:r>
    </w:p>
    <w:p w14:paraId="00579132" w14:textId="77777777" w:rsidR="006524CF" w:rsidRPr="00C97801" w:rsidRDefault="006524CF"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pacing w:val="-6"/>
          <w:sz w:val="28"/>
          <w:szCs w:val="28"/>
        </w:rPr>
        <w:t>d) Đối với loại đất khác thì được chia theo quy định của pháp luật về đất đai.</w:t>
      </w:r>
    </w:p>
    <w:p w14:paraId="0C08C29C" w14:textId="3A69EBE7" w:rsidR="0026170F" w:rsidRPr="00C97801" w:rsidRDefault="006524CF" w:rsidP="00C97801">
      <w:pPr>
        <w:spacing w:before="120" w:after="120" w:line="240" w:lineRule="auto"/>
        <w:ind w:firstLine="720"/>
        <w:jc w:val="both"/>
        <w:rPr>
          <w:rFonts w:ascii="Times New Roman" w:hAnsi="Times New Roman" w:cs="Times New Roman"/>
          <w:color w:val="000000"/>
          <w:spacing w:val="-6"/>
          <w:sz w:val="28"/>
          <w:szCs w:val="28"/>
        </w:rPr>
      </w:pPr>
      <w:r w:rsidRPr="00C97801">
        <w:rPr>
          <w:rFonts w:ascii="Times New Roman" w:hAnsi="Times New Roman" w:cs="Times New Roman"/>
          <w:color w:val="000000"/>
          <w:spacing w:val="-6"/>
          <w:sz w:val="28"/>
          <w:szCs w:val="28"/>
        </w:rPr>
        <w:t>3. Trong trường hợp vợ chồng sống chung với gia đình mà không có quyền sử dụng đất chung với hộ gia đình thì khi ly hôn quyền lợi của bên không có quyền sử dụng đất và không tiếp tục sống chung với gia đình được giải quyết theo quy định tại Điều 61 của Luật này.</w:t>
      </w:r>
    </w:p>
    <w:p w14:paraId="3DD92C68" w14:textId="1D91B9E7" w:rsidR="00C27234" w:rsidRPr="00C97801" w:rsidRDefault="00C27234"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Điều 16. Việc g</w:t>
      </w:r>
      <w:r w:rsidR="00900ED6" w:rsidRPr="00C97801">
        <w:rPr>
          <w:rFonts w:ascii="Times New Roman" w:hAnsi="Times New Roman" w:cs="Times New Roman"/>
          <w:b/>
          <w:bCs/>
          <w:color w:val="000000"/>
          <w:sz w:val="28"/>
          <w:szCs w:val="28"/>
        </w:rPr>
        <w:t xml:space="preserve">iải quyết tài sản của vợ chồng trong trường hợp một bên chết hoặc bị Tòa án tuyên bố là đã chết </w:t>
      </w:r>
      <w:r w:rsidRPr="00C97801">
        <w:rPr>
          <w:rFonts w:ascii="Times New Roman" w:hAnsi="Times New Roman" w:cs="Times New Roman"/>
          <w:b/>
          <w:bCs/>
          <w:color w:val="000000"/>
          <w:sz w:val="28"/>
          <w:szCs w:val="28"/>
        </w:rPr>
        <w:t>được thực hiện như thế nào ?</w:t>
      </w:r>
    </w:p>
    <w:p w14:paraId="6814ABDC" w14:textId="6B9FB259" w:rsidR="00C27234" w:rsidRPr="00C97801" w:rsidRDefault="00C2723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Trong trường hợp vợ hoặc chồng chết hoặc bị Tòa án tuyên bố là đã chết thì việc giải quyết giải quyết tài sản của vợ chồng được thực hiện theo Điều 66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xml:space="preserve"> như sau:</w:t>
      </w:r>
    </w:p>
    <w:p w14:paraId="3DE2BB0B" w14:textId="77777777" w:rsidR="00C27234" w:rsidRPr="00C97801" w:rsidRDefault="00C2723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Khi một bên vợ, chồng chết hoặc bị Tòa án tuyên bố là đã chết thì bên còn sống quản lý tài sản chung của vợ chồng, trừ trường hợp trong di chúc có chỉ định người khác quản lý di sản hoặc những người thừa kế thỏa thuận cử người khác quản lý di sản.</w:t>
      </w:r>
    </w:p>
    <w:p w14:paraId="3E2E5D4D" w14:textId="77777777" w:rsidR="00C27234" w:rsidRPr="00C97801" w:rsidRDefault="00C2723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Khi có yêu cầu về chia di sản thì tài sản chung của vợ chồng được chia đôi, trừ trường hợp vợ chồng có thỏa thuận về chế độ tài sản. Phần tài sản của vợ, chồng chết hoặc bị Tòa án tuyên bố là đã chết được chia theo quy định của pháp luật về thừa kế.</w:t>
      </w:r>
    </w:p>
    <w:p w14:paraId="13BE37AE" w14:textId="77777777" w:rsidR="00C27234" w:rsidRPr="00C97801" w:rsidRDefault="00C2723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3. Trong trường hợp việc chia di sản ảnh hưởng nghiêm trọng đến đời sống của vợ hoặc chồng còn sống, gia đình thì vợ, chồng còn sống có quyền yêu cầu Tòa án hạn chế phân chia di sản theo quy định của Bộ luật dân sự.</w:t>
      </w:r>
    </w:p>
    <w:p w14:paraId="6B08B367" w14:textId="036AC67C" w:rsidR="00C27234" w:rsidRPr="00C97801" w:rsidRDefault="00C2723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4. Tài sản của vợ chồng trong kinh doanh được giải quyết theo quy định tại các khoản 1, 2 và 3 Điều này, trừ trường hợp pháp luật về kinh doanh có quy định khác.</w:t>
      </w:r>
    </w:p>
    <w:p w14:paraId="1DC277C1" w14:textId="03D1CF3A" w:rsidR="00DD3992" w:rsidRPr="00C97801" w:rsidRDefault="002C6E9C"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 xml:space="preserve">Câu 17. </w:t>
      </w:r>
      <w:r w:rsidR="00DD3992" w:rsidRPr="00C97801">
        <w:rPr>
          <w:rFonts w:ascii="Times New Roman" w:hAnsi="Times New Roman" w:cs="Times New Roman"/>
          <w:b/>
          <w:bCs/>
          <w:color w:val="000000"/>
          <w:sz w:val="28"/>
          <w:szCs w:val="28"/>
        </w:rPr>
        <w:t>Anh/chị hãy cho biết hiện nay pháp luật quy định như thế nào về q</w:t>
      </w:r>
      <w:r w:rsidR="00900ED6" w:rsidRPr="00C97801">
        <w:rPr>
          <w:rFonts w:ascii="Times New Roman" w:hAnsi="Times New Roman" w:cs="Times New Roman"/>
          <w:b/>
          <w:bCs/>
          <w:color w:val="000000"/>
          <w:sz w:val="28"/>
          <w:szCs w:val="28"/>
        </w:rPr>
        <w:t xml:space="preserve">uan hệ nhân thân, tài sản khi vợ, chồng bị tuyên bố là đã chết mà trở về </w:t>
      </w:r>
      <w:r w:rsidR="00DD3992" w:rsidRPr="00C97801">
        <w:rPr>
          <w:rFonts w:ascii="Times New Roman" w:hAnsi="Times New Roman" w:cs="Times New Roman"/>
          <w:b/>
          <w:bCs/>
          <w:color w:val="000000"/>
          <w:sz w:val="28"/>
          <w:szCs w:val="28"/>
        </w:rPr>
        <w:t>?</w:t>
      </w:r>
    </w:p>
    <w:p w14:paraId="5FBA00C6" w14:textId="0C49F2BC" w:rsidR="00DD3992" w:rsidRPr="00C97801" w:rsidRDefault="00DD3992"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 xml:space="preserve">Theo Điều 67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Quan hệ nhân thân, tài sản khi vợ, chồng bị tuyên bố là đã chết mà trở về được quy định như sau:</w:t>
      </w:r>
    </w:p>
    <w:p w14:paraId="527AAC71" w14:textId="77777777" w:rsidR="00DD3992" w:rsidRPr="00C97801" w:rsidRDefault="00DD3992"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Khi Tòa án ra quyết định hủy bỏ tuyên bố một người là đã chết mà vợ hoặc chồng của người đó chưa kết hôn với người khác thì quan hệ hôn nhân được khôi phục kể từ thời điểm kết hôn. Trong trường hợp có quyết định cho ly hôn của Tòa án theo quy định tại khoản 2 Điều 56 của Luật này thì quyết định cho ly hôn vẫn có hiệu lực pháp luật. Trong trường hợp vợ, chồng của người đó đã kết hôn với người khác thì quan hệ hôn nhân được xác lập sau có hiệu lực pháp luật.</w:t>
      </w:r>
    </w:p>
    <w:p w14:paraId="4736451D" w14:textId="77777777" w:rsidR="00DD3992" w:rsidRPr="00C97801" w:rsidRDefault="00DD3992"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Quan hệ tài sản của người bị tuyên bố là đã chết trở về với người vợ hoặc chồng được giải quyết như sau:</w:t>
      </w:r>
    </w:p>
    <w:p w14:paraId="0806501E" w14:textId="77777777" w:rsidR="00DD3992" w:rsidRPr="00C97801" w:rsidRDefault="00DD3992"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a) Trong trường hợp hôn nhân được khôi phục thì quan hệ tài sản được khôi phục kể từ thời điểm quyết định của Tòa án hủy bỏ tuyên bố chồng, vợ là đã chết có hiệu lực. Tài sản do vợ, chồng có được kể từ thời điểm quyết định của Tòa án về việc tuyên bố chồng, vợ là đã chết có hiệu lực đến khi quyết định hủy bỏ tuyên bố chồng, vợ đã chết có hiệu lực là tài sản riêng của người đó;</w:t>
      </w:r>
    </w:p>
    <w:p w14:paraId="3CB89C02" w14:textId="753C358F" w:rsidR="00DD3992" w:rsidRPr="00C97801" w:rsidRDefault="00DD3992"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 Trong trường hợp hôn nhân không được khôi phục thì tài sản có được trước khi quyết định của Tòa án về việc tuyên bố vợ, chồng là đã chết có hiệu lực mà chưa chia được giải quyết như chia tài sản khi ly hôn.</w:t>
      </w:r>
    </w:p>
    <w:p w14:paraId="73556997" w14:textId="77777777" w:rsidR="00622719" w:rsidRPr="00C97801" w:rsidRDefault="0051176B"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18</w:t>
      </w:r>
      <w:r w:rsidR="00900ED6" w:rsidRPr="00C97801">
        <w:rPr>
          <w:rFonts w:ascii="Times New Roman" w:hAnsi="Times New Roman" w:cs="Times New Roman"/>
          <w:b/>
          <w:bCs/>
          <w:color w:val="000000"/>
          <w:sz w:val="28"/>
          <w:szCs w:val="28"/>
        </w:rPr>
        <w:t xml:space="preserve">. </w:t>
      </w:r>
      <w:r w:rsidR="00622719" w:rsidRPr="00C97801">
        <w:rPr>
          <w:rFonts w:ascii="Times New Roman" w:hAnsi="Times New Roman" w:cs="Times New Roman"/>
          <w:b/>
          <w:bCs/>
          <w:color w:val="000000"/>
          <w:sz w:val="28"/>
          <w:szCs w:val="28"/>
        </w:rPr>
        <w:t>Anh/chị hãy cho biết hiện nay pháp luật quy định n</w:t>
      </w:r>
      <w:r w:rsidR="00900ED6" w:rsidRPr="00C97801">
        <w:rPr>
          <w:rFonts w:ascii="Times New Roman" w:hAnsi="Times New Roman" w:cs="Times New Roman"/>
          <w:b/>
          <w:bCs/>
          <w:color w:val="000000"/>
          <w:sz w:val="28"/>
          <w:szCs w:val="28"/>
        </w:rPr>
        <w:t xml:space="preserve">ghĩa vụ và quyền của cha mẹ </w:t>
      </w:r>
      <w:r w:rsidR="00622719" w:rsidRPr="00C97801">
        <w:rPr>
          <w:rFonts w:ascii="Times New Roman" w:hAnsi="Times New Roman" w:cs="Times New Roman"/>
          <w:b/>
          <w:bCs/>
          <w:color w:val="000000"/>
          <w:sz w:val="28"/>
          <w:szCs w:val="28"/>
        </w:rPr>
        <w:t>như thế nào ?</w:t>
      </w:r>
    </w:p>
    <w:p w14:paraId="551940C2" w14:textId="59267C73"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Theo Điều 67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nghĩa vụ và quyền của cha mẹ được quy định như sau:</w:t>
      </w:r>
    </w:p>
    <w:p w14:paraId="3F961FFA" w14:textId="77777777"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Thương yêu con, tôn trọng ý kiến của con; chăm lo việc học tập, giáo dục để con phát triển lành mạnh về thể chất, trí tuệ, đạo đức, trở thành người con hiếu thảo của gia đình, công dân có ích cho xã hội.</w:t>
      </w:r>
    </w:p>
    <w:p w14:paraId="7D55A1BE" w14:textId="77777777"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Trông nom, nuôi dưỡng, chăm sóc, bảo vệ quyền, lợi ích hợp pháp của con chưa thành niên, con đã thành niên mất năng lực hành vi dân sự hoặc không có khả năng lao động và không có tài sản để tự nuôi mình.</w:t>
      </w:r>
    </w:p>
    <w:p w14:paraId="592AF3C0" w14:textId="77777777"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3. Giám hộ hoặc đại diện theo quy định của Bộ luật dân sự cho con chưa thành niên, con đã thành niên mất năng lực hành vi dân sự.</w:t>
      </w:r>
    </w:p>
    <w:p w14:paraId="2A92F84E" w14:textId="5FD60528"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4. Không được phân biệt đối xử với con trên cơ sở giới hoặc theo tình trạng hôn nhân của cha mẹ; không được lạm dụng sức lao động của con chưa thành niên, con đã thành niên mất năng lực hành vi dân sự hoặc không có khả năng lao động; không được xúi giục, ép buộc con làm việc trái pháp luật, trái đạo đức xã hội.</w:t>
      </w:r>
    </w:p>
    <w:p w14:paraId="3BD837C4" w14:textId="24FAC5B5" w:rsidR="00622719" w:rsidRPr="00C97801" w:rsidRDefault="00622719"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 xml:space="preserve">Câu </w:t>
      </w:r>
      <w:r w:rsidR="00900ED6" w:rsidRPr="00C97801">
        <w:rPr>
          <w:rFonts w:ascii="Times New Roman" w:hAnsi="Times New Roman" w:cs="Times New Roman"/>
          <w:b/>
          <w:bCs/>
          <w:color w:val="000000"/>
          <w:sz w:val="28"/>
          <w:szCs w:val="28"/>
        </w:rPr>
        <w:t xml:space="preserve">19. </w:t>
      </w:r>
      <w:r w:rsidRPr="00C97801">
        <w:rPr>
          <w:rFonts w:ascii="Times New Roman" w:hAnsi="Times New Roman" w:cs="Times New Roman"/>
          <w:b/>
          <w:bCs/>
          <w:color w:val="000000"/>
          <w:sz w:val="28"/>
          <w:szCs w:val="28"/>
        </w:rPr>
        <w:t>Anh/chị hãy cho biết hiện nay pháp luật quy định quyền và nghĩa vụ của con như thế nào ?</w:t>
      </w:r>
    </w:p>
    <w:p w14:paraId="4D846768" w14:textId="5AAB4848"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 xml:space="preserve">Theo Điều 70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quyền và nghĩa vụ của con được quy định như sau:</w:t>
      </w:r>
    </w:p>
    <w:p w14:paraId="4ACA8D6B" w14:textId="77777777"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Được cha mẹ thương yêu, tôn trọng, thực hiện các quyền, lợi ích hợp pháp về nhân thân và tài sản theo quy định của pháp luật; được học tập và giáo dục; được phát triển lành mạnh về thể chất, trí tuệ và đạo đức.</w:t>
      </w:r>
    </w:p>
    <w:p w14:paraId="57A0187D" w14:textId="77777777"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Có bổn phận yêu quý, kính trọng, biết ơn, hiếu thảo, phụng dưỡng cha mẹ, giữ gìn danh dự, truyền thống tốt đẹp của gia đình.</w:t>
      </w:r>
    </w:p>
    <w:p w14:paraId="33D84C5A" w14:textId="77777777"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3. Con chưa thành niên, con đã thành niên mất năng lực hành vi dân sự hoặc không có khả năng lao động và không có tài sản để tự nuôi mình thì có quyền sống chung với cha mẹ, được cha mẹ trông nom, nuôi dưỡng, chăm sóc.</w:t>
      </w:r>
    </w:p>
    <w:p w14:paraId="0BF5E37A" w14:textId="77777777"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Con chưa thành niên tham gia công việc gia đình phù hợp với lứa tuổi và không trái với quy định của pháp luật về bảo vệ, chăm sóc và giáo dục trẻ em.</w:t>
      </w:r>
    </w:p>
    <w:p w14:paraId="73247D6F" w14:textId="77777777"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4. Con đã thành niên có quyền tự do lựa chọn nghề nghiệp, nơi cư trú, học tập, nâng cao trình độ văn hóa, chuyên môn, nghiệp vụ; tham gia hoạt động chính trị, kinh tế, văn hóa, xã hội theo nguyện vọng và khả năng của mình. Khi sống cùng với cha mẹ, con có nghĩa vụ tham gia công việc gia đình, lao động, sản xuất, tạo thu nhập nhằm bảo đảm đời sống chung của gia đình; đóng góp thu nhập vào việc đáp ứng nhu cầu của gia đình phù hợp với khả năng của mình.</w:t>
      </w:r>
    </w:p>
    <w:p w14:paraId="46883CC0" w14:textId="77777777" w:rsidR="00622719" w:rsidRPr="00C97801" w:rsidRDefault="0062271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5. Được hưởng quyền về tài sản tương xứng với công sức đóng góp vào tài sản của gia đình.</w:t>
      </w:r>
    </w:p>
    <w:p w14:paraId="3E7CABB3" w14:textId="3BDC430D" w:rsidR="003F4996" w:rsidRPr="00C97801" w:rsidRDefault="00225710"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 xml:space="preserve">Câu </w:t>
      </w:r>
      <w:r w:rsidR="00900ED6" w:rsidRPr="00C97801">
        <w:rPr>
          <w:rFonts w:ascii="Times New Roman" w:hAnsi="Times New Roman" w:cs="Times New Roman"/>
          <w:b/>
          <w:bCs/>
          <w:color w:val="000000"/>
          <w:sz w:val="28"/>
          <w:szCs w:val="28"/>
        </w:rPr>
        <w:t xml:space="preserve">20. </w:t>
      </w:r>
      <w:r w:rsidR="003F4996" w:rsidRPr="00C97801">
        <w:rPr>
          <w:rFonts w:ascii="Times New Roman" w:hAnsi="Times New Roman" w:cs="Times New Roman"/>
          <w:b/>
          <w:bCs/>
          <w:color w:val="000000"/>
          <w:sz w:val="28"/>
          <w:szCs w:val="28"/>
        </w:rPr>
        <w:t>Anh/chị hãy cho biết về n</w:t>
      </w:r>
      <w:r w:rsidR="00900ED6" w:rsidRPr="00C97801">
        <w:rPr>
          <w:rFonts w:ascii="Times New Roman" w:hAnsi="Times New Roman" w:cs="Times New Roman"/>
          <w:b/>
          <w:bCs/>
          <w:color w:val="000000"/>
          <w:sz w:val="28"/>
          <w:szCs w:val="28"/>
        </w:rPr>
        <w:t xml:space="preserve">ghĩa vụ và quyền chăm sóc, nuôi dưỡng, giáo dục con </w:t>
      </w:r>
      <w:r w:rsidR="003F4996" w:rsidRPr="00C97801">
        <w:rPr>
          <w:rFonts w:ascii="Times New Roman" w:hAnsi="Times New Roman" w:cs="Times New Roman"/>
          <w:b/>
          <w:bCs/>
          <w:color w:val="000000"/>
          <w:sz w:val="28"/>
          <w:szCs w:val="28"/>
        </w:rPr>
        <w:t>?</w:t>
      </w:r>
    </w:p>
    <w:p w14:paraId="09B9E6EA" w14:textId="54CC42B5" w:rsidR="003F4996" w:rsidRPr="00C97801" w:rsidRDefault="003F4996"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1. Đối với nghĩa vụ và quyền chăm sóc, nuôi dưỡng con</w:t>
      </w:r>
      <w:r w:rsidRPr="00C97801">
        <w:rPr>
          <w:rFonts w:ascii="Times New Roman" w:hAnsi="Times New Roman" w:cs="Times New Roman"/>
          <w:color w:val="000000"/>
          <w:sz w:val="28"/>
          <w:szCs w:val="28"/>
        </w:rPr>
        <w:t xml:space="preserve">: được quy định tại Điều 71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cụ thể như sau:</w:t>
      </w:r>
    </w:p>
    <w:p w14:paraId="09BD8EB5" w14:textId="44C63CD1" w:rsidR="003F4996" w:rsidRPr="00C97801" w:rsidRDefault="003F4996"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Cha, mẹ có nghĩa vụ và quyền ngang nhau, cùng nhau chăm sóc, nuôi dưỡng con chưa thành niên, con đã thành niên mất năng lực hành vi dân sự hoặc không có khả năng lao động và không có tài sản để tự nuôi mình.</w:t>
      </w:r>
    </w:p>
    <w:p w14:paraId="52E46DDC" w14:textId="055B292D" w:rsidR="003F4996" w:rsidRPr="00C97801" w:rsidRDefault="003F4996"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Con có nghĩa vụ và quyền chăm sóc, nuôi dưỡng cha mẹ, đặc biệt khi cha mẹ mất năng lực hành vi dân sự, ốm đau, già yếu, khuyết tật; trường hợp gia đình có nhiều con thì các con phải cùng nhau chăm sóc, nuôi dưỡng cha mẹ.</w:t>
      </w:r>
    </w:p>
    <w:p w14:paraId="543D314C" w14:textId="0A1CF8D6" w:rsidR="003F4996" w:rsidRPr="00C97801" w:rsidRDefault="003E1B43"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 xml:space="preserve">2. </w:t>
      </w:r>
      <w:r w:rsidR="003F4996" w:rsidRPr="00C97801">
        <w:rPr>
          <w:rFonts w:ascii="Times New Roman" w:hAnsi="Times New Roman" w:cs="Times New Roman"/>
          <w:b/>
          <w:bCs/>
          <w:color w:val="000000"/>
          <w:sz w:val="28"/>
          <w:szCs w:val="28"/>
        </w:rPr>
        <w:t>Đối với</w:t>
      </w:r>
      <w:r w:rsidRPr="00C97801">
        <w:rPr>
          <w:rFonts w:ascii="Times New Roman" w:hAnsi="Times New Roman" w:cs="Times New Roman"/>
          <w:b/>
          <w:bCs/>
          <w:color w:val="000000"/>
          <w:sz w:val="28"/>
          <w:szCs w:val="28"/>
        </w:rPr>
        <w:t xml:space="preserve"> nghĩa vụ và quyền giáo dục con:</w:t>
      </w:r>
      <w:r w:rsidRPr="00C97801">
        <w:rPr>
          <w:rFonts w:ascii="Times New Roman" w:hAnsi="Times New Roman" w:cs="Times New Roman"/>
          <w:color w:val="000000"/>
          <w:sz w:val="28"/>
          <w:szCs w:val="28"/>
        </w:rPr>
        <w:t xml:space="preserve"> được quy định tại Điều 72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cụ thể như sau:</w:t>
      </w:r>
    </w:p>
    <w:p w14:paraId="6F5B48D1" w14:textId="2F31142A" w:rsidR="003E1B43" w:rsidRPr="00C97801" w:rsidRDefault="003E1B43"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Cha mẹ có nghĩa vụ và quyền giáo dục con, chăm lo và tạo điều kiện cho con học tập.</w:t>
      </w:r>
    </w:p>
    <w:p w14:paraId="1C055C4F" w14:textId="77777777" w:rsidR="003E1B43" w:rsidRPr="00C97801" w:rsidRDefault="003E1B43"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Cha mẹ tạo điều kiện cho con được sống trong môi trường gia đình đầm ấm, hòa thuận; làm gương tốt cho con về mọi mặt; phối hợp chặt chẽ với nhà trường, cơ quan, tổ chức trong việc giáo dục con.</w:t>
      </w:r>
    </w:p>
    <w:p w14:paraId="14B30936" w14:textId="0BA3D492" w:rsidR="003E1B43" w:rsidRPr="00C97801" w:rsidRDefault="003E1B43"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Cha mẹ hướng dẫn con chọn nghề; tôn trọng quyền chọn nghề, quyền tham gia hoạt động chính trị, kinh tế, văn hóa, xã hội của con.</w:t>
      </w:r>
    </w:p>
    <w:p w14:paraId="4A00A95C" w14:textId="50EE1DA2" w:rsidR="003E1B43" w:rsidRPr="00C97801" w:rsidRDefault="003E1B43"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Cha mẹ có thể đề nghị cơ quan, tổ chức hữu quan giúp đỡ để thực hiện việc giáo dục con khi gặp khó khăn không thể tự giải quyết được.</w:t>
      </w:r>
    </w:p>
    <w:p w14:paraId="12677EA9" w14:textId="03F43916" w:rsidR="004039E0" w:rsidRPr="00C97801" w:rsidRDefault="004039E0"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21.</w:t>
      </w:r>
      <w:r w:rsidR="0048240F" w:rsidRPr="00C97801">
        <w:rPr>
          <w:rFonts w:ascii="Times New Roman" w:hAnsi="Times New Roman" w:cs="Times New Roman"/>
          <w:b/>
          <w:bCs/>
          <w:color w:val="000000"/>
          <w:sz w:val="28"/>
          <w:szCs w:val="28"/>
        </w:rPr>
        <w:t xml:space="preserve"> Theo anh/chị</w:t>
      </w:r>
      <w:r w:rsidR="00770B92" w:rsidRPr="00C97801">
        <w:rPr>
          <w:rFonts w:ascii="Times New Roman" w:hAnsi="Times New Roman" w:cs="Times New Roman"/>
          <w:b/>
          <w:bCs/>
          <w:color w:val="000000"/>
          <w:sz w:val="28"/>
          <w:szCs w:val="28"/>
        </w:rPr>
        <w:t xml:space="preserve"> hiện nay việc cha, mẹ đại diện cho con được quy định như thế nào ?</w:t>
      </w:r>
    </w:p>
    <w:p w14:paraId="4B3EA961" w14:textId="7E925ACD" w:rsidR="00247396" w:rsidRPr="00C97801" w:rsidRDefault="00247396"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Theo Điều 73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xml:space="preserve">, </w:t>
      </w:r>
      <w:r w:rsidR="00D5263F" w:rsidRPr="00C97801">
        <w:rPr>
          <w:rFonts w:ascii="Times New Roman" w:hAnsi="Times New Roman" w:cs="Times New Roman"/>
          <w:color w:val="000000"/>
          <w:sz w:val="28"/>
          <w:szCs w:val="28"/>
        </w:rPr>
        <w:t xml:space="preserve">việc cha, mẹ </w:t>
      </w:r>
      <w:r w:rsidR="002A39E5" w:rsidRPr="00C97801">
        <w:rPr>
          <w:rFonts w:ascii="Times New Roman" w:hAnsi="Times New Roman" w:cs="Times New Roman"/>
          <w:color w:val="000000"/>
          <w:sz w:val="28"/>
          <w:szCs w:val="28"/>
        </w:rPr>
        <w:t>địa</w:t>
      </w:r>
      <w:r w:rsidR="00D5263F" w:rsidRPr="00C97801">
        <w:rPr>
          <w:rFonts w:ascii="Times New Roman" w:hAnsi="Times New Roman" w:cs="Times New Roman"/>
          <w:color w:val="000000"/>
          <w:sz w:val="28"/>
          <w:szCs w:val="28"/>
        </w:rPr>
        <w:t xml:space="preserve"> diện cho con được quy định như sau:</w:t>
      </w:r>
    </w:p>
    <w:p w14:paraId="4917C748" w14:textId="77777777" w:rsidR="00D5263F" w:rsidRPr="00C97801" w:rsidRDefault="00D5263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Cha mẹ là người đại diện theo pháp luật của con chưa thành niên, con đã thành niên mất năng lực hành vi dân sự, trừ trường hợp con có người khác làm giám hộ hoặc có người khác đại diện theo pháp luật.</w:t>
      </w:r>
    </w:p>
    <w:p w14:paraId="3044E70E" w14:textId="77777777" w:rsidR="00D5263F" w:rsidRPr="00C97801" w:rsidRDefault="00D5263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Cha hoặc mẹ có quyền tự mình thực hiện giao dịch nhằm đáp ứng nhu cầu thiết yếu của con chưa thành niên, con đã thành niên mất năng lực hành vi dân sự hoặc không có khả năng lao động và không có tài sản để tự nuôi mình.</w:t>
      </w:r>
    </w:p>
    <w:p w14:paraId="5E60CC04" w14:textId="77777777" w:rsidR="00D5263F" w:rsidRPr="00C97801" w:rsidRDefault="00D5263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3. Đối với giao dịch liên quan đến tài sản là bất động sản, động sản có đăng ký quyền sở hữu, quyền sử dụng, tài sản đưa vào kinh doanh của con chưa thành niên, con đã thành niên mất năng lực hành vi dân sự thì phải có sự thỏa thuận của cha mẹ.</w:t>
      </w:r>
    </w:p>
    <w:p w14:paraId="7DF0990C" w14:textId="427F9DAE" w:rsidR="00D5263F" w:rsidRPr="00C97801" w:rsidRDefault="00D5263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4. Cha, mẹ phải chịu trách nhiệm liên đới về việc thực hiện giao dịch liên quan đến tài sản của con được quy định tại khoản 2 và khoản 3 Điều này và theo quy định của Bộ luật dân sự.</w:t>
      </w:r>
    </w:p>
    <w:p w14:paraId="0A18EE9E" w14:textId="40A59326" w:rsidR="00820518" w:rsidRPr="00C97801" w:rsidRDefault="00767604"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22.</w:t>
      </w:r>
      <w:r w:rsidR="00820518" w:rsidRPr="00C97801">
        <w:rPr>
          <w:rFonts w:ascii="Times New Roman" w:hAnsi="Times New Roman" w:cs="Times New Roman"/>
          <w:b/>
          <w:bCs/>
          <w:color w:val="000000"/>
          <w:sz w:val="28"/>
          <w:szCs w:val="28"/>
        </w:rPr>
        <w:t xml:space="preserve"> Anh/chị </w:t>
      </w:r>
      <w:r w:rsidR="002A39E5" w:rsidRPr="00C97801">
        <w:rPr>
          <w:rFonts w:ascii="Times New Roman" w:hAnsi="Times New Roman" w:cs="Times New Roman"/>
          <w:b/>
          <w:bCs/>
          <w:color w:val="000000"/>
          <w:sz w:val="28"/>
          <w:szCs w:val="28"/>
        </w:rPr>
        <w:t>hãy</w:t>
      </w:r>
      <w:r w:rsidR="00820518" w:rsidRPr="00C97801">
        <w:rPr>
          <w:rFonts w:ascii="Times New Roman" w:hAnsi="Times New Roman" w:cs="Times New Roman"/>
          <w:b/>
          <w:bCs/>
          <w:color w:val="000000"/>
          <w:sz w:val="28"/>
          <w:szCs w:val="28"/>
        </w:rPr>
        <w:t xml:space="preserve"> cho biết về quyền </w:t>
      </w:r>
      <w:r w:rsidR="00900ED6" w:rsidRPr="00C97801">
        <w:rPr>
          <w:rFonts w:ascii="Times New Roman" w:hAnsi="Times New Roman" w:cs="Times New Roman"/>
          <w:b/>
          <w:bCs/>
          <w:color w:val="000000"/>
          <w:sz w:val="28"/>
          <w:szCs w:val="28"/>
        </w:rPr>
        <w:t>có tài sản riêng của con và</w:t>
      </w:r>
      <w:r w:rsidR="00820518" w:rsidRPr="00C97801">
        <w:rPr>
          <w:rFonts w:ascii="Times New Roman" w:hAnsi="Times New Roman" w:cs="Times New Roman"/>
          <w:b/>
          <w:bCs/>
          <w:color w:val="000000"/>
          <w:sz w:val="28"/>
          <w:szCs w:val="28"/>
        </w:rPr>
        <w:t xml:space="preserve"> việc</w:t>
      </w:r>
      <w:r w:rsidR="00900ED6" w:rsidRPr="00C97801">
        <w:rPr>
          <w:rFonts w:ascii="Times New Roman" w:hAnsi="Times New Roman" w:cs="Times New Roman"/>
          <w:b/>
          <w:bCs/>
          <w:color w:val="000000"/>
          <w:sz w:val="28"/>
          <w:szCs w:val="28"/>
        </w:rPr>
        <w:t xml:space="preserve"> </w:t>
      </w:r>
      <w:r w:rsidR="00820518" w:rsidRPr="00C97801">
        <w:rPr>
          <w:rFonts w:ascii="Times New Roman" w:hAnsi="Times New Roman" w:cs="Times New Roman"/>
          <w:b/>
          <w:bCs/>
          <w:color w:val="000000"/>
          <w:sz w:val="28"/>
          <w:szCs w:val="28"/>
        </w:rPr>
        <w:t>q</w:t>
      </w:r>
      <w:r w:rsidR="00900ED6" w:rsidRPr="00C97801">
        <w:rPr>
          <w:rFonts w:ascii="Times New Roman" w:hAnsi="Times New Roman" w:cs="Times New Roman"/>
          <w:b/>
          <w:bCs/>
          <w:color w:val="000000"/>
          <w:sz w:val="28"/>
          <w:szCs w:val="28"/>
        </w:rPr>
        <w:t xml:space="preserve">uản lý tài sản riêng của con </w:t>
      </w:r>
      <w:r w:rsidR="00820518" w:rsidRPr="00C97801">
        <w:rPr>
          <w:rFonts w:ascii="Times New Roman" w:hAnsi="Times New Roman" w:cs="Times New Roman"/>
          <w:b/>
          <w:bCs/>
          <w:color w:val="000000"/>
          <w:sz w:val="28"/>
          <w:szCs w:val="28"/>
        </w:rPr>
        <w:t>được quy định như thế nào ?</w:t>
      </w:r>
    </w:p>
    <w:p w14:paraId="7932DE85" w14:textId="0A2F068C" w:rsidR="002A39E5" w:rsidRPr="00C97801" w:rsidRDefault="002A39E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Theo Điều 75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xml:space="preserve">, </w:t>
      </w:r>
      <w:r w:rsidR="00B73DBB" w:rsidRPr="00C97801">
        <w:rPr>
          <w:rFonts w:ascii="Times New Roman" w:hAnsi="Times New Roman" w:cs="Times New Roman"/>
          <w:color w:val="000000"/>
          <w:sz w:val="28"/>
          <w:szCs w:val="28"/>
        </w:rPr>
        <w:t xml:space="preserve">quyền có tài sản riêng của con </w:t>
      </w:r>
      <w:r w:rsidRPr="00C97801">
        <w:rPr>
          <w:rFonts w:ascii="Times New Roman" w:hAnsi="Times New Roman" w:cs="Times New Roman"/>
          <w:color w:val="000000"/>
          <w:sz w:val="28"/>
          <w:szCs w:val="28"/>
        </w:rPr>
        <w:t>được quy định như sau:</w:t>
      </w:r>
    </w:p>
    <w:p w14:paraId="70B9EE04" w14:textId="77777777" w:rsidR="0066427F" w:rsidRPr="00C97801" w:rsidRDefault="0066427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Con có quyền có tài sản riêng. Tài sản riêng của con bao gồm tài sản được thừa kế riêng, được tặng cho riêng, thu nhập do lao động của con, hoa lợi, lợi tức phát sinh từ tài sản riêng của con và thu nhập hợp pháp khác. Tài sản được hình thành từ tài sản riêng của con cũng là tài sản riêng của con.</w:t>
      </w:r>
    </w:p>
    <w:p w14:paraId="27ED1594" w14:textId="77777777" w:rsidR="0066427F" w:rsidRPr="00C97801" w:rsidRDefault="0066427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Con từ đủ 15 tuổi trở lên sống chung với cha mẹ phải có nghĩa vụ chăm lo đời sống chung của gia đình; đóng góp vào việc đáp ứng nhu cầu thiết yếu của gia đình nếu có thu nhập.</w:t>
      </w:r>
    </w:p>
    <w:p w14:paraId="6B331934" w14:textId="4D6187A3" w:rsidR="0066427F" w:rsidRPr="00C97801" w:rsidRDefault="0066427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3. Con đã thành niên có nghĩa vụ đóng góp thu nhập vào việc đáp ứng nhu cầu của gia đình theo quy định tại khoản 4 Điều 70 của Luật này.</w:t>
      </w:r>
    </w:p>
    <w:p w14:paraId="0B20D95D" w14:textId="2727798B" w:rsidR="0066427F" w:rsidRPr="00C97801" w:rsidRDefault="0066427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Đồng thời việc quản lý tài sản riêng của con phải tuân theo quy định của Điều 76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cụ thể như sau:</w:t>
      </w:r>
    </w:p>
    <w:p w14:paraId="26A342EA" w14:textId="77777777" w:rsidR="00E156D4" w:rsidRPr="00C97801" w:rsidRDefault="00E156D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Con từ đủ 15 tuổi trở lên có thể tự mình quản lý tài sản riêng hoặc nhờ cha mẹ quản lý.</w:t>
      </w:r>
    </w:p>
    <w:p w14:paraId="604AC1C7" w14:textId="77777777" w:rsidR="00E156D4" w:rsidRPr="00C97801" w:rsidRDefault="00E156D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Tài sản riêng của con dưới 15 tuổi, con mất năng lực hành vi dân sự do cha mẹ quản lý. Cha mẹ có thể ủy quyền cho người khác quản lý tài sản riêng của con. Tài sản riêng của con do cha mẹ hoặc người khác quản lý được giao lại cho con khi con từ đủ 15 tuổi trở lên hoặc khi con khôi phục năng lực hành vi dân sự đầy đủ, trừ trường hợp cha mẹ và con có thỏa thuận khác.</w:t>
      </w:r>
    </w:p>
    <w:p w14:paraId="2EF8E708" w14:textId="77777777" w:rsidR="00E156D4" w:rsidRPr="00C97801" w:rsidRDefault="00E156D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3. Cha mẹ không quản lý tài sản riêng của con trong trường hợp con đang được người khác giám hộ theo quy định của Bộ luật dân sự; người tặng cho tài sản hoặc để lại tài sản thừa kế theo di chúc cho người con đã chỉ định người khác quản lý tài sản đó hoặc trường hợp khác theo quy định của pháp luật.</w:t>
      </w:r>
    </w:p>
    <w:p w14:paraId="4C48E1E4" w14:textId="1DC3DB6D" w:rsidR="0066427F" w:rsidRPr="00C97801" w:rsidRDefault="00E156D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4. Trong trường hợp cha mẹ đang quản lý tài sản riêng của con chưa thành niên, con đã thành niên mất năng lực hành vi dân sự mà con được giao cho người khác giám hộ thì tài sản riêng của con được giao lại cho người giám hộ quản lý theo quy định của Bộ luật dân sự.</w:t>
      </w:r>
    </w:p>
    <w:p w14:paraId="0BD520B5" w14:textId="46AE5C7E" w:rsidR="00CE7B01" w:rsidRPr="00C97801" w:rsidRDefault="00E156D4"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23.</w:t>
      </w:r>
      <w:r w:rsidR="00CE7B01" w:rsidRPr="00C97801">
        <w:rPr>
          <w:rFonts w:ascii="Times New Roman" w:hAnsi="Times New Roman" w:cs="Times New Roman"/>
          <w:b/>
          <w:bCs/>
          <w:color w:val="000000"/>
          <w:sz w:val="28"/>
          <w:szCs w:val="28"/>
        </w:rPr>
        <w:t xml:space="preserve"> Hãy cho biết q</w:t>
      </w:r>
      <w:r w:rsidR="00900ED6" w:rsidRPr="00C97801">
        <w:rPr>
          <w:rFonts w:ascii="Times New Roman" w:hAnsi="Times New Roman" w:cs="Times New Roman"/>
          <w:b/>
          <w:bCs/>
          <w:color w:val="000000"/>
          <w:sz w:val="28"/>
          <w:szCs w:val="28"/>
        </w:rPr>
        <w:t xml:space="preserve">uyền, nghĩa vụ của cha nuôi, mẹ nuôi và con nuôi </w:t>
      </w:r>
      <w:r w:rsidR="00CE7B01" w:rsidRPr="00C97801">
        <w:rPr>
          <w:rFonts w:ascii="Times New Roman" w:hAnsi="Times New Roman" w:cs="Times New Roman"/>
          <w:b/>
          <w:bCs/>
          <w:color w:val="000000"/>
          <w:sz w:val="28"/>
          <w:szCs w:val="28"/>
        </w:rPr>
        <w:t>được quy định như thế nào ?</w:t>
      </w:r>
    </w:p>
    <w:p w14:paraId="2A1F39E6" w14:textId="1EB694D7" w:rsidR="008E25F8" w:rsidRPr="00C97801" w:rsidRDefault="00A013BE"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Theo Điều 78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quyền, nghĩa vụ của cha nuôi, mẹ nuôi và con nuôi được quy định như sau:</w:t>
      </w:r>
    </w:p>
    <w:p w14:paraId="5D685F23" w14:textId="77777777" w:rsidR="00A013BE" w:rsidRPr="00C97801" w:rsidRDefault="00A013BE"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Cha nuôi, mẹ nuôi, con nuôi có quyền và nghĩa vụ của cha, mẹ, con được quy định trong Luật này kể từ thời điểm quan hệ nuôi con nuôi được xác lập theo quy định của Luật nuôi con nuôi.</w:t>
      </w:r>
    </w:p>
    <w:p w14:paraId="0816A200" w14:textId="77777777" w:rsidR="00A013BE" w:rsidRPr="00C97801" w:rsidRDefault="00A013BE"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Trong trường hợp chấm dứt việc nuôi con nuôi theo quyết định của Tòa án thì quyền, nghĩa vụ của cha nuôi, mẹ nuôi với con nuôi chấm dứt kể từ ngày quyết định của Tòa án có hiệu lực pháp luật.</w:t>
      </w:r>
    </w:p>
    <w:p w14:paraId="67519D22" w14:textId="77777777" w:rsidR="00A013BE" w:rsidRPr="00C97801" w:rsidRDefault="00A013BE"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Quyền, nghĩa vụ của cha đẻ, mẹ đẻ và con đã làm con nuôi của người khác được thực hiện theo quy định của Luật nuôi con nuôi.</w:t>
      </w:r>
    </w:p>
    <w:p w14:paraId="0AE9A88E" w14:textId="410617F7" w:rsidR="00A013BE" w:rsidRPr="00C97801" w:rsidRDefault="00A013BE"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3. Quyền, nghĩa vụ giữa cha đẻ, mẹ đẻ và con đẻ được khôi phục kể từ thời điểm quan hệ nuôi con nuôi chấm dứt. Trong trường hợp cha đẻ, mẹ đẻ không còn hoặc không có đủ điều kiện để nuôi con chưa thành niên, con đã thành niên mất năng lực hành vi dân sự hoặc không có khả năng lao động và không có tài sản để tự nuôi </w:t>
      </w:r>
      <w:r w:rsidRPr="00C97801">
        <w:rPr>
          <w:rFonts w:ascii="Times New Roman" w:hAnsi="Times New Roman" w:cs="Times New Roman"/>
          <w:color w:val="000000"/>
          <w:sz w:val="28"/>
          <w:szCs w:val="28"/>
        </w:rPr>
        <w:lastRenderedPageBreak/>
        <w:t>mình thì Tòa án giải quyết việc chấm dứt nuôi con nuôi và chỉ định người giám hộ cho con theo quy định của Bộ luật dân sự.</w:t>
      </w:r>
    </w:p>
    <w:p w14:paraId="3C0F4F93" w14:textId="77777777" w:rsidR="00F6605F" w:rsidRPr="00C97801" w:rsidRDefault="003A762E"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24</w:t>
      </w:r>
      <w:r w:rsidR="00900ED6" w:rsidRPr="00C97801">
        <w:rPr>
          <w:rFonts w:ascii="Times New Roman" w:hAnsi="Times New Roman" w:cs="Times New Roman"/>
          <w:b/>
          <w:bCs/>
          <w:color w:val="000000"/>
          <w:sz w:val="28"/>
          <w:szCs w:val="28"/>
        </w:rPr>
        <w:t xml:space="preserve">. </w:t>
      </w:r>
      <w:r w:rsidR="00F6605F" w:rsidRPr="00C97801">
        <w:rPr>
          <w:rFonts w:ascii="Times New Roman" w:hAnsi="Times New Roman" w:cs="Times New Roman"/>
          <w:b/>
          <w:bCs/>
          <w:color w:val="000000"/>
          <w:sz w:val="28"/>
          <w:szCs w:val="28"/>
        </w:rPr>
        <w:t>Anh/chị hãy cho biết v</w:t>
      </w:r>
      <w:r w:rsidR="00900ED6" w:rsidRPr="00C97801">
        <w:rPr>
          <w:rFonts w:ascii="Times New Roman" w:hAnsi="Times New Roman" w:cs="Times New Roman"/>
          <w:b/>
          <w:bCs/>
          <w:color w:val="000000"/>
          <w:sz w:val="28"/>
          <w:szCs w:val="28"/>
        </w:rPr>
        <w:t>iệc trông nom, chăm sóc, nuôi dưỡng, giáo dục con sau khi ly hôn</w:t>
      </w:r>
      <w:r w:rsidR="00F6605F" w:rsidRPr="00C97801">
        <w:rPr>
          <w:rFonts w:ascii="Times New Roman" w:hAnsi="Times New Roman" w:cs="Times New Roman"/>
          <w:b/>
          <w:bCs/>
          <w:color w:val="000000"/>
          <w:sz w:val="28"/>
          <w:szCs w:val="28"/>
        </w:rPr>
        <w:t xml:space="preserve"> được quy định như thế nào?</w:t>
      </w:r>
    </w:p>
    <w:p w14:paraId="4A361391" w14:textId="7C41FE49" w:rsidR="003A762E" w:rsidRPr="00C97801" w:rsidRDefault="00900ED6"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 </w:t>
      </w:r>
      <w:r w:rsidR="00F6605F" w:rsidRPr="00C97801">
        <w:rPr>
          <w:rFonts w:ascii="Times New Roman" w:hAnsi="Times New Roman" w:cs="Times New Roman"/>
          <w:color w:val="000000"/>
          <w:sz w:val="28"/>
          <w:szCs w:val="28"/>
        </w:rPr>
        <w:t xml:space="preserve">Theo Điều 81 </w:t>
      </w:r>
      <w:r w:rsidR="00CD75EE" w:rsidRPr="00C97801">
        <w:rPr>
          <w:rFonts w:ascii="Times New Roman" w:hAnsi="Times New Roman" w:cs="Times New Roman"/>
          <w:color w:val="000000"/>
          <w:sz w:val="28"/>
          <w:szCs w:val="28"/>
        </w:rPr>
        <w:t>Luật Hôn nhân và gia đình năm 2014</w:t>
      </w:r>
      <w:r w:rsidR="00F6605F" w:rsidRPr="00C97801">
        <w:rPr>
          <w:rFonts w:ascii="Times New Roman" w:hAnsi="Times New Roman" w:cs="Times New Roman"/>
          <w:color w:val="000000"/>
          <w:sz w:val="28"/>
          <w:szCs w:val="28"/>
        </w:rPr>
        <w:t>, việc trông nom, chăm sóc, nuôi dưỡng, giáo dục con sau khi ly hôn được quy định như sau:</w:t>
      </w:r>
    </w:p>
    <w:p w14:paraId="134FAD29" w14:textId="77777777" w:rsidR="00F6605F" w:rsidRPr="00C97801" w:rsidRDefault="00F6605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Sau khi ly hôn, cha mẹ vẫn có quyền, nghĩa vụ trông nom, chăm sóc, nuôi dưỡng, giáo dục con chưa thành niên, con đã thành niên mất năng lực hành vi dân sự hoặc không có khả năng lao động và không có tài sản để tự nuôi mình theo quy định của Luật này, Bộ luật dân sự và các luật khác có liên quan.</w:t>
      </w:r>
    </w:p>
    <w:p w14:paraId="72B2C9DE" w14:textId="77777777" w:rsidR="00F6605F" w:rsidRPr="00C97801" w:rsidRDefault="00F6605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Vợ, chồng thỏa thuận về người trực tiếp nuôi con, nghĩa vụ, quyền của mỗi bên sau khi ly hôn đối với con; trường hợp không thỏa thuận được thì Tòa án quyết định giao con cho một bên trực tiếp nuôi căn cứ vào quyền lợi về mọi mặt của con; nếu con từ đủ 07 tuổi trở lên thì phải xem xét nguyện vọng của con.</w:t>
      </w:r>
    </w:p>
    <w:p w14:paraId="40D05A37" w14:textId="218F8D23" w:rsidR="00F6605F" w:rsidRPr="00C97801" w:rsidRDefault="00F6605F"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3. Con dưới 36 tháng tuổi được giao cho mẹ trực tiếp nuôi, trừ trường hợp người mẹ không đủ điều kiện để trực tiếp trông nom, chăm sóc, nuôi dưỡng, giáo dục con hoặc cha mẹ có thỏa thuận khác phù hợp với lợi ích của con.</w:t>
      </w:r>
    </w:p>
    <w:p w14:paraId="459C8504" w14:textId="746B9256" w:rsidR="00B51015" w:rsidRPr="00C97801" w:rsidRDefault="000309FD"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 xml:space="preserve">Câu </w:t>
      </w:r>
      <w:r w:rsidR="00900ED6" w:rsidRPr="00C97801">
        <w:rPr>
          <w:rFonts w:ascii="Times New Roman" w:hAnsi="Times New Roman" w:cs="Times New Roman"/>
          <w:b/>
          <w:bCs/>
          <w:color w:val="000000"/>
          <w:sz w:val="28"/>
          <w:szCs w:val="28"/>
        </w:rPr>
        <w:t xml:space="preserve">25. </w:t>
      </w:r>
      <w:r w:rsidR="00B51015" w:rsidRPr="00C97801">
        <w:rPr>
          <w:rFonts w:ascii="Times New Roman" w:hAnsi="Times New Roman" w:cs="Times New Roman"/>
          <w:b/>
          <w:bCs/>
          <w:color w:val="000000"/>
          <w:sz w:val="28"/>
          <w:szCs w:val="28"/>
        </w:rPr>
        <w:t>Anh/chị hãy cho biết việc t</w:t>
      </w:r>
      <w:r w:rsidR="00900ED6" w:rsidRPr="00C97801">
        <w:rPr>
          <w:rFonts w:ascii="Times New Roman" w:hAnsi="Times New Roman" w:cs="Times New Roman"/>
          <w:b/>
          <w:bCs/>
          <w:color w:val="000000"/>
          <w:sz w:val="28"/>
          <w:szCs w:val="28"/>
        </w:rPr>
        <w:t xml:space="preserve">hay đổi người trực tiếp nuôi con sau khi ly hôn </w:t>
      </w:r>
      <w:r w:rsidR="00B51015" w:rsidRPr="00C97801">
        <w:rPr>
          <w:rFonts w:ascii="Times New Roman" w:hAnsi="Times New Roman" w:cs="Times New Roman"/>
          <w:b/>
          <w:bCs/>
          <w:color w:val="000000"/>
          <w:sz w:val="28"/>
          <w:szCs w:val="28"/>
        </w:rPr>
        <w:t>được quy định như thế nào ?</w:t>
      </w:r>
    </w:p>
    <w:p w14:paraId="4EEEDDF2" w14:textId="3A12B54A" w:rsidR="00B51015" w:rsidRPr="00C97801" w:rsidRDefault="00B5101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Thay đổi người trực tiếp nuôi con là việc khởi kiện yêu cầu Tòa án thay đổi quyền nuôi con mà trước đó trong quyết định cho phép ly hôn của Tòa án phán quyết cho một bên (vợ hoặc chồng) có quyền nuôi bây giờ yêu cầu đổi lại cho bên kia:</w:t>
      </w:r>
    </w:p>
    <w:p w14:paraId="5DC67291" w14:textId="4AA04B3A" w:rsidR="00B51015" w:rsidRPr="00C97801" w:rsidRDefault="00B5101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Cụ thể, tại Điều 84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xml:space="preserve"> quy định về việc thay đổi người trực tiếp nuôi con sau khi ly hôn cụ thể như sau:</w:t>
      </w:r>
    </w:p>
    <w:p w14:paraId="1BCF0D37" w14:textId="77777777" w:rsidR="00701844" w:rsidRPr="00C97801" w:rsidRDefault="0070184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Trong trường hợp có yêu cầu của cha, mẹ hoặc cá nhân, tổ chức được quy định tại khoản 5 Điều này, Tòa án có thể quyết định việc thay đổi người trực tiếp nuôi con.</w:t>
      </w:r>
    </w:p>
    <w:p w14:paraId="713AA8A8" w14:textId="77777777" w:rsidR="00701844" w:rsidRPr="00C97801" w:rsidRDefault="0070184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Việc thay đổi người trực tiếp nuôi con được giải quyết khi có một trong các căn cứ sau đây:</w:t>
      </w:r>
    </w:p>
    <w:p w14:paraId="72652AC7" w14:textId="77777777" w:rsidR="00701844" w:rsidRPr="00C97801" w:rsidRDefault="0070184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a) Cha, mẹ có thỏa thuận về việc thay đổi người trực tiếp nuôi con phù hợp với lợi ích của con;</w:t>
      </w:r>
    </w:p>
    <w:p w14:paraId="2E27128C" w14:textId="77777777" w:rsidR="00701844" w:rsidRPr="00C97801" w:rsidRDefault="0070184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 Người trực tiếp nuôi con không còn đủ điều kiện trực tiếp trông nom, chăm sóc, nuôi dưỡng, giáo dục con.</w:t>
      </w:r>
    </w:p>
    <w:p w14:paraId="2BFF613F" w14:textId="77777777" w:rsidR="00701844" w:rsidRPr="00C97801" w:rsidRDefault="0070184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3. Việc thay đổi người trực tiếp nuôi con phải xem xét nguyện vọng của con từ đủ 07 tuổi trở lên.</w:t>
      </w:r>
    </w:p>
    <w:p w14:paraId="7F42864C" w14:textId="77777777" w:rsidR="00701844" w:rsidRPr="00C97801" w:rsidRDefault="0070184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4. Trong trường hợp xét thấy cả cha và mẹ đều không đủ điều kiện trực tiếp nuôi con thì Tòa án quyết định giao con cho người giám hộ theo quy định của Bộ luật dân sự.</w:t>
      </w:r>
    </w:p>
    <w:p w14:paraId="36271EB3" w14:textId="77777777" w:rsidR="00701844" w:rsidRPr="00C97801" w:rsidRDefault="0070184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5. Trong trường hợp có căn cứ theo quy định tại điểm b khoản 2 Điều này thì trên cơ sở lợi ích của con, cá nhân, cơ quan, tổ chức sau có quyền yêu cầu thay đổi người trực tiếp nuôi con:</w:t>
      </w:r>
    </w:p>
    <w:p w14:paraId="15D19411" w14:textId="77777777" w:rsidR="00701844" w:rsidRPr="00C97801" w:rsidRDefault="0070184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a) Người thân thích;</w:t>
      </w:r>
    </w:p>
    <w:p w14:paraId="242A1E41" w14:textId="77777777" w:rsidR="00701844" w:rsidRPr="00C97801" w:rsidRDefault="0070184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 Cơ quan quản lý nhà nước về gia đình;</w:t>
      </w:r>
    </w:p>
    <w:p w14:paraId="7ED7616D" w14:textId="77777777" w:rsidR="00701844" w:rsidRPr="00C97801" w:rsidRDefault="0070184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 Cơ quan quản lý nhà nước về trẻ em;</w:t>
      </w:r>
    </w:p>
    <w:p w14:paraId="2B49F840" w14:textId="27C18D2F" w:rsidR="00C33B67" w:rsidRPr="00C97801" w:rsidRDefault="0070184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d) Hội liên hiệp phụ nữ.</w:t>
      </w:r>
    </w:p>
    <w:p w14:paraId="6BABC2E9" w14:textId="1DB1C739" w:rsidR="00487FD1" w:rsidRPr="00C97801" w:rsidRDefault="00701844"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26.</w:t>
      </w:r>
      <w:r w:rsidR="00487FD1" w:rsidRPr="00C97801">
        <w:rPr>
          <w:rFonts w:ascii="Times New Roman" w:hAnsi="Times New Roman" w:cs="Times New Roman"/>
          <w:b/>
          <w:bCs/>
          <w:color w:val="000000"/>
          <w:sz w:val="28"/>
          <w:szCs w:val="28"/>
        </w:rPr>
        <w:t xml:space="preserve"> Việc h</w:t>
      </w:r>
      <w:r w:rsidR="00900ED6" w:rsidRPr="00C97801">
        <w:rPr>
          <w:rFonts w:ascii="Times New Roman" w:hAnsi="Times New Roman" w:cs="Times New Roman"/>
          <w:b/>
          <w:bCs/>
          <w:color w:val="000000"/>
          <w:sz w:val="28"/>
          <w:szCs w:val="28"/>
        </w:rPr>
        <w:t>ạn chế quyền của cha, mẹ đối với con chưa thành niên</w:t>
      </w:r>
      <w:r w:rsidR="00487FD1" w:rsidRPr="00C97801">
        <w:rPr>
          <w:rFonts w:ascii="Times New Roman" w:hAnsi="Times New Roman" w:cs="Times New Roman"/>
          <w:b/>
          <w:bCs/>
          <w:color w:val="000000"/>
          <w:sz w:val="28"/>
          <w:szCs w:val="28"/>
        </w:rPr>
        <w:t xml:space="preserve"> được quy định như thế nào ?</w:t>
      </w:r>
    </w:p>
    <w:p w14:paraId="1DEF1A3D" w14:textId="09BE558D" w:rsidR="00487FD1" w:rsidRPr="00C97801" w:rsidRDefault="00487FD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Theo Điều 85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việc hạn chế quyền của cha, mẹ đối với con chưa thành niên sau khi ly hôn được quy định như sau:</w:t>
      </w:r>
    </w:p>
    <w:p w14:paraId="63AFCD0B" w14:textId="77777777" w:rsidR="00487FD1" w:rsidRPr="00C97801" w:rsidRDefault="00487FD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Cha, mẹ bị hạn chế quyền đối với con chưa thành niên trong các trường hợp sau đây:</w:t>
      </w:r>
    </w:p>
    <w:p w14:paraId="6A5A111C" w14:textId="77777777" w:rsidR="00487FD1" w:rsidRPr="00C97801" w:rsidRDefault="00487FD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a) Bị kết án về một trong các tội xâm phạm tính mạng, sức khỏe, nhân phẩm, danh dự của con với lỗi cố ý hoặc có hành vi vi phạm nghiêm trọng nghĩa vụ trông nom, chăm sóc, nuôi dưỡng, giáo dục con;</w:t>
      </w:r>
    </w:p>
    <w:p w14:paraId="1C4F5184" w14:textId="77777777" w:rsidR="00487FD1" w:rsidRPr="00C97801" w:rsidRDefault="00487FD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 Phá tán tài sản của con;</w:t>
      </w:r>
    </w:p>
    <w:p w14:paraId="29F6EF79" w14:textId="77777777" w:rsidR="00487FD1" w:rsidRPr="00C97801" w:rsidRDefault="00487FD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 Có lối sống đồi trụy;</w:t>
      </w:r>
    </w:p>
    <w:p w14:paraId="014DC97B" w14:textId="77777777" w:rsidR="00487FD1" w:rsidRPr="00C97801" w:rsidRDefault="00487FD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d) Xúi giục, ép buộc con làm những việc trái pháp luật, trái đạo đức xã hội.</w:t>
      </w:r>
    </w:p>
    <w:p w14:paraId="3E3B72B1" w14:textId="77777777" w:rsidR="00487FD1" w:rsidRPr="00C97801" w:rsidRDefault="00487FD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Căn cứ vào từng trường hợp cụ thể, Tòa án có thể tự mình hoặc theo yêu cầu của cá nhân, cơ quan, tổ chức quy định tại Điều 86 của Luật này ra quyết định không cho cha, mẹ trông nom, chăm sóc, giáo dục con, quản lý tài sản riêng của con hoặc đại diện theo pháp luật cho con trong thời hạn từ 01 năm đến 05 năm. Tòa án có thể xem xét việc rút ngắn thời hạn này.</w:t>
      </w:r>
    </w:p>
    <w:p w14:paraId="1A2065F6" w14:textId="4259223F" w:rsidR="00F45302" w:rsidRPr="00C97801" w:rsidRDefault="00233175"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27.</w:t>
      </w:r>
      <w:r w:rsidR="00F45302" w:rsidRPr="00C97801">
        <w:rPr>
          <w:rFonts w:ascii="Times New Roman" w:hAnsi="Times New Roman" w:cs="Times New Roman"/>
          <w:b/>
          <w:bCs/>
          <w:color w:val="000000"/>
          <w:sz w:val="28"/>
          <w:szCs w:val="28"/>
        </w:rPr>
        <w:t xml:space="preserve"> Xin hay cho biết q</w:t>
      </w:r>
      <w:r w:rsidR="00900ED6" w:rsidRPr="00C97801">
        <w:rPr>
          <w:rFonts w:ascii="Times New Roman" w:hAnsi="Times New Roman" w:cs="Times New Roman"/>
          <w:b/>
          <w:bCs/>
          <w:color w:val="000000"/>
          <w:sz w:val="28"/>
          <w:szCs w:val="28"/>
        </w:rPr>
        <w:t xml:space="preserve">uyền nhận con, xác định con </w:t>
      </w:r>
      <w:r w:rsidR="00F45302" w:rsidRPr="00C97801">
        <w:rPr>
          <w:rFonts w:ascii="Times New Roman" w:hAnsi="Times New Roman" w:cs="Times New Roman"/>
          <w:b/>
          <w:bCs/>
          <w:color w:val="000000"/>
          <w:sz w:val="28"/>
          <w:szCs w:val="28"/>
        </w:rPr>
        <w:t>hiện nay được pháp luật quy định như thế nào ?</w:t>
      </w:r>
    </w:p>
    <w:p w14:paraId="213E2541" w14:textId="1354CE99" w:rsidR="00F45302" w:rsidRPr="00C97801" w:rsidRDefault="00D1129E"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 xml:space="preserve">1. </w:t>
      </w:r>
      <w:r w:rsidR="00F45302" w:rsidRPr="00C97801">
        <w:rPr>
          <w:rFonts w:ascii="Times New Roman" w:hAnsi="Times New Roman" w:cs="Times New Roman"/>
          <w:b/>
          <w:bCs/>
          <w:color w:val="000000"/>
          <w:sz w:val="28"/>
          <w:szCs w:val="28"/>
        </w:rPr>
        <w:t>Đối với quyền nhận con:</w:t>
      </w:r>
      <w:r w:rsidRPr="00C97801">
        <w:rPr>
          <w:rFonts w:ascii="Times New Roman" w:hAnsi="Times New Roman" w:cs="Times New Roman"/>
          <w:b/>
          <w:bCs/>
          <w:color w:val="000000"/>
          <w:sz w:val="28"/>
          <w:szCs w:val="28"/>
        </w:rPr>
        <w:t xml:space="preserve"> </w:t>
      </w:r>
      <w:r w:rsidRPr="00C97801">
        <w:rPr>
          <w:rFonts w:ascii="Times New Roman" w:hAnsi="Times New Roman" w:cs="Times New Roman"/>
          <w:color w:val="000000"/>
          <w:sz w:val="28"/>
          <w:szCs w:val="28"/>
        </w:rPr>
        <w:t xml:space="preserve">theo Điều 91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quyền nhận con của cha, mẹ được quy định như sau:</w:t>
      </w:r>
    </w:p>
    <w:p w14:paraId="582B33F8" w14:textId="77777777" w:rsidR="00D1129E" w:rsidRPr="00C97801" w:rsidRDefault="00D1129E"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Cha, mẹ có quyền nhận con, kể cả trong trường hợp con đã chết.</w:t>
      </w:r>
    </w:p>
    <w:p w14:paraId="4DDC5D6C" w14:textId="56E2DC53" w:rsidR="00D1129E" w:rsidRPr="00C97801" w:rsidRDefault="00D1129E"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 Trong trường hợp người đang có vợ, chồng mà nhận con thì việc nhận con không cần phải có sự đồng ý của người kia.</w:t>
      </w:r>
    </w:p>
    <w:p w14:paraId="0C758671" w14:textId="77777777" w:rsidR="00D1129E" w:rsidRPr="00C97801" w:rsidRDefault="00D1129E"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Theo đó, cha mẹ có quyền nhận con kể cả trong trường hợp con đã chết. Trong trường hợp bạn nuôi con từ bé đến nay, tuy nhiên người là cha, mẹ của con bạn hoàn toàn có quyền yêu cầu nhận lại con. Trường hợp bạn không muốn liên quan đến người đó và không muốn cho nhận con thì bạn có thể không đồng ý, nếu người đó vẫn kiên quyết muốn nhận con thì họ có thể yêu cầu Tòa án giải quyết. Như vậy sẽ không tốt cho đứa bé vì vậy, bạn nên để cho cha của bé nhận bé làm con tuy nhiên bạn có thể yêu cầu được tiếp tục nuôi con mà không nhất thiết phải giao con cho cha của bé, hai người có thể thỏa thuận với nhau để cho con có một điều kiện sống, môi trường sống tốt nhất cho bé phát triển.</w:t>
      </w:r>
    </w:p>
    <w:p w14:paraId="080D8FA3" w14:textId="4046E172" w:rsidR="0063183A" w:rsidRPr="00C97801" w:rsidRDefault="0063183A"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 xml:space="preserve">2. </w:t>
      </w:r>
      <w:r w:rsidR="00D1129E" w:rsidRPr="00C97801">
        <w:rPr>
          <w:rFonts w:ascii="Times New Roman" w:hAnsi="Times New Roman" w:cs="Times New Roman"/>
          <w:b/>
          <w:bCs/>
          <w:color w:val="000000"/>
          <w:sz w:val="28"/>
          <w:szCs w:val="28"/>
        </w:rPr>
        <w:t>Đối với việc xác định con:</w:t>
      </w:r>
      <w:r w:rsidR="001926D5" w:rsidRPr="00C97801">
        <w:rPr>
          <w:rFonts w:ascii="Times New Roman" w:hAnsi="Times New Roman" w:cs="Times New Roman"/>
          <w:color w:val="000000"/>
          <w:sz w:val="28"/>
          <w:szCs w:val="28"/>
        </w:rPr>
        <w:t xml:space="preserve"> </w:t>
      </w:r>
      <w:r w:rsidRPr="00C97801">
        <w:rPr>
          <w:rFonts w:ascii="Times New Roman" w:hAnsi="Times New Roman" w:cs="Times New Roman"/>
          <w:color w:val="000000"/>
          <w:sz w:val="28"/>
          <w:szCs w:val="28"/>
        </w:rPr>
        <w:t xml:space="preserve">theo Điều 89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quyền nhận con của cha, mẹ được quy định như sau:</w:t>
      </w:r>
    </w:p>
    <w:p w14:paraId="4243F770" w14:textId="5B0FF239" w:rsidR="006C1594" w:rsidRPr="00C97801" w:rsidRDefault="006C15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Người không được nhận là cha, mẹ của một người có thể yêu cầu Tòa án xác định người đó là con mình.</w:t>
      </w:r>
    </w:p>
    <w:p w14:paraId="4726E649" w14:textId="7ECAF67D" w:rsidR="0063183A" w:rsidRPr="00C97801" w:rsidRDefault="006C1594"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Người được nhận là cha, mẹ của một người có thể yêu cầu Tòa án xác định người đó không phải là con mình</w:t>
      </w:r>
      <w:r w:rsidR="00B764D5" w:rsidRPr="00C97801">
        <w:rPr>
          <w:rFonts w:ascii="Times New Roman" w:hAnsi="Times New Roman" w:cs="Times New Roman"/>
          <w:color w:val="000000"/>
          <w:sz w:val="28"/>
          <w:szCs w:val="28"/>
        </w:rPr>
        <w:t>.</w:t>
      </w:r>
    </w:p>
    <w:p w14:paraId="76DDD78F" w14:textId="1B7A5DE8" w:rsidR="00B764D5" w:rsidRPr="00C97801" w:rsidRDefault="00B764D5"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 xml:space="preserve">Câu </w:t>
      </w:r>
      <w:r w:rsidR="00900ED6" w:rsidRPr="00C97801">
        <w:rPr>
          <w:rFonts w:ascii="Times New Roman" w:hAnsi="Times New Roman" w:cs="Times New Roman"/>
          <w:b/>
          <w:bCs/>
          <w:color w:val="000000"/>
          <w:sz w:val="28"/>
          <w:szCs w:val="28"/>
        </w:rPr>
        <w:t xml:space="preserve">28. Quyền nhận cha mẹ, xác định cha mẹ </w:t>
      </w:r>
    </w:p>
    <w:p w14:paraId="2A0DDE20" w14:textId="77777777" w:rsidR="00FA2BCE" w:rsidRPr="00C97801" w:rsidRDefault="00FA2BCE"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Việc nhận cha, mẹ, con là quyền nhân thân quan trọng và có ý nghĩa với mỗi người. Cả cha, mẹ và con đều có quyền xác định và thừa nhận quan hệ huyết thống với nhau. Thủ tục này sẽ làm phát sinh các quyền và nghĩa vụ của cha, mẹ với con và của con đối với cha, mẹ.</w:t>
      </w:r>
    </w:p>
    <w:p w14:paraId="1824CB18" w14:textId="0E8DA9CF" w:rsidR="00B764D5" w:rsidRPr="00C97801" w:rsidRDefault="00A738C3"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1. Đối với quyền nhận cha, mẹ:</w:t>
      </w:r>
      <w:r w:rsidRPr="00C97801">
        <w:rPr>
          <w:rFonts w:ascii="Times New Roman" w:hAnsi="Times New Roman" w:cs="Times New Roman"/>
          <w:color w:val="000000"/>
          <w:sz w:val="28"/>
          <w:szCs w:val="28"/>
        </w:rPr>
        <w:t xml:space="preserve"> theo Điều 90 </w:t>
      </w:r>
      <w:r w:rsidR="00CD75EE" w:rsidRPr="00C97801">
        <w:rPr>
          <w:rFonts w:ascii="Times New Roman" w:hAnsi="Times New Roman" w:cs="Times New Roman"/>
          <w:color w:val="000000"/>
          <w:sz w:val="28"/>
          <w:szCs w:val="28"/>
        </w:rPr>
        <w:t>Luật Hôn nhân và gia đình năm 2014</w:t>
      </w:r>
      <w:r w:rsidRPr="00C97801">
        <w:rPr>
          <w:rFonts w:ascii="Times New Roman" w:hAnsi="Times New Roman" w:cs="Times New Roman"/>
          <w:color w:val="000000"/>
          <w:sz w:val="28"/>
          <w:szCs w:val="28"/>
        </w:rPr>
        <w:t xml:space="preserve">, </w:t>
      </w:r>
      <w:r w:rsidR="00704499" w:rsidRPr="00C97801">
        <w:rPr>
          <w:rFonts w:ascii="Times New Roman" w:hAnsi="Times New Roman" w:cs="Times New Roman"/>
          <w:color w:val="000000"/>
          <w:sz w:val="28"/>
          <w:szCs w:val="28"/>
        </w:rPr>
        <w:t xml:space="preserve">quyền nhận cha, mẹ của con </w:t>
      </w:r>
      <w:r w:rsidRPr="00C97801">
        <w:rPr>
          <w:rFonts w:ascii="Times New Roman" w:hAnsi="Times New Roman" w:cs="Times New Roman"/>
          <w:color w:val="000000"/>
          <w:sz w:val="28"/>
          <w:szCs w:val="28"/>
        </w:rPr>
        <w:t>được quy định như sau</w:t>
      </w:r>
      <w:r w:rsidR="00704499" w:rsidRPr="00C97801">
        <w:rPr>
          <w:rFonts w:ascii="Times New Roman" w:hAnsi="Times New Roman" w:cs="Times New Roman"/>
          <w:color w:val="000000"/>
          <w:sz w:val="28"/>
          <w:szCs w:val="28"/>
        </w:rPr>
        <w:t>:</w:t>
      </w:r>
    </w:p>
    <w:p w14:paraId="7B63B1EC" w14:textId="6867A255" w:rsidR="00704499" w:rsidRPr="00C97801" w:rsidRDefault="0070449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Con có quyền nhận cha, mẹ của mình, kể cả trong trường hợp cha, mẹ đã chết.</w:t>
      </w:r>
    </w:p>
    <w:p w14:paraId="53AE1DE9" w14:textId="1D19ED34" w:rsidR="00704499" w:rsidRPr="00C97801" w:rsidRDefault="00704499"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Con đã thành niên nhận cha, không cần phải có sự đồng ý của mẹ; nhận mẹ, không cần phải có sự đồng ý của cha.</w:t>
      </w:r>
    </w:p>
    <w:p w14:paraId="3FFACB04" w14:textId="135130C3" w:rsidR="001B783D" w:rsidRPr="00C97801" w:rsidRDefault="00FA2BCE"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2. Đối với quyền xác định cha mẹ:</w:t>
      </w:r>
      <w:r w:rsidR="001B783D" w:rsidRPr="00C97801">
        <w:rPr>
          <w:rFonts w:ascii="Times New Roman" w:hAnsi="Times New Roman" w:cs="Times New Roman"/>
          <w:b/>
          <w:bCs/>
          <w:color w:val="000000"/>
          <w:sz w:val="28"/>
          <w:szCs w:val="28"/>
        </w:rPr>
        <w:t xml:space="preserve"> </w:t>
      </w:r>
      <w:r w:rsidR="001B783D" w:rsidRPr="00C97801">
        <w:rPr>
          <w:rFonts w:ascii="Times New Roman" w:hAnsi="Times New Roman" w:cs="Times New Roman"/>
          <w:color w:val="000000"/>
          <w:sz w:val="28"/>
          <w:szCs w:val="28"/>
        </w:rPr>
        <w:t xml:space="preserve">theo Điều </w:t>
      </w:r>
      <w:r w:rsidR="003F7CD0" w:rsidRPr="00C97801">
        <w:rPr>
          <w:rFonts w:ascii="Times New Roman" w:hAnsi="Times New Roman" w:cs="Times New Roman"/>
          <w:color w:val="000000"/>
          <w:sz w:val="28"/>
          <w:szCs w:val="28"/>
        </w:rPr>
        <w:t>88</w:t>
      </w:r>
      <w:r w:rsidR="001B783D" w:rsidRPr="00C97801">
        <w:rPr>
          <w:rFonts w:ascii="Times New Roman" w:hAnsi="Times New Roman" w:cs="Times New Roman"/>
          <w:color w:val="000000"/>
          <w:sz w:val="28"/>
          <w:szCs w:val="28"/>
        </w:rPr>
        <w:t xml:space="preserve"> </w:t>
      </w:r>
      <w:r w:rsidR="00CD75EE" w:rsidRPr="00C97801">
        <w:rPr>
          <w:rFonts w:ascii="Times New Roman" w:hAnsi="Times New Roman" w:cs="Times New Roman"/>
          <w:color w:val="000000"/>
          <w:sz w:val="28"/>
          <w:szCs w:val="28"/>
        </w:rPr>
        <w:t>Luật Hôn nhân và gia đình năm 2014</w:t>
      </w:r>
      <w:r w:rsidR="001B783D" w:rsidRPr="00C97801">
        <w:rPr>
          <w:rFonts w:ascii="Times New Roman" w:hAnsi="Times New Roman" w:cs="Times New Roman"/>
          <w:color w:val="000000"/>
          <w:sz w:val="28"/>
          <w:szCs w:val="28"/>
        </w:rPr>
        <w:t xml:space="preserve">, </w:t>
      </w:r>
      <w:r w:rsidR="003F7CD0" w:rsidRPr="00C97801">
        <w:rPr>
          <w:rFonts w:ascii="Times New Roman" w:hAnsi="Times New Roman" w:cs="Times New Roman"/>
          <w:color w:val="000000"/>
          <w:sz w:val="28"/>
          <w:szCs w:val="28"/>
        </w:rPr>
        <w:t xml:space="preserve">quyền xác định cha mẹ </w:t>
      </w:r>
      <w:r w:rsidR="001B783D" w:rsidRPr="00C97801">
        <w:rPr>
          <w:rFonts w:ascii="Times New Roman" w:hAnsi="Times New Roman" w:cs="Times New Roman"/>
          <w:color w:val="000000"/>
          <w:sz w:val="28"/>
          <w:szCs w:val="28"/>
        </w:rPr>
        <w:t>của con được quy định như sau:</w:t>
      </w:r>
    </w:p>
    <w:p w14:paraId="656D62E4" w14:textId="2F3BB4FC" w:rsidR="003F7CD0" w:rsidRPr="00C97801" w:rsidRDefault="003F7CD0"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Con sinh ra trong thời kỳ hôn nhân hoặc do người vợ có thai trong thời kỳ hôn nhân là con chung của vợ chồng.</w:t>
      </w:r>
    </w:p>
    <w:p w14:paraId="3077BC91" w14:textId="77777777" w:rsidR="003F7CD0" w:rsidRPr="00C97801" w:rsidRDefault="003F7CD0"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Con được sinh ra trong thời hạn 300 ngày kể từ thời điểm chấm dứt hôn nhân được coi là con do người vợ có thai trong thời kỳ hôn nhân.</w:t>
      </w:r>
    </w:p>
    <w:p w14:paraId="7C89C430" w14:textId="77777777" w:rsidR="003F7CD0" w:rsidRPr="00C97801" w:rsidRDefault="003F7CD0"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Con sinh ra trước ngày đăng ký kết hôn và được cha mẹ thừa nhận là con chung của vợ chồng.</w:t>
      </w:r>
    </w:p>
    <w:p w14:paraId="3E7596A0" w14:textId="2E62FF4D" w:rsidR="003F7CD0" w:rsidRPr="00C97801" w:rsidRDefault="003F7CD0"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Trong trường hợp cha, mẹ không thừa nhận con thì phải có chứng cứ và phải được Tòa án xác định.</w:t>
      </w:r>
    </w:p>
    <w:p w14:paraId="3526D60D" w14:textId="6370054F" w:rsidR="00096270" w:rsidRPr="00C97801" w:rsidRDefault="003B1751"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 xml:space="preserve">Câu </w:t>
      </w:r>
      <w:r w:rsidR="00900ED6" w:rsidRPr="00C97801">
        <w:rPr>
          <w:rFonts w:ascii="Times New Roman" w:hAnsi="Times New Roman" w:cs="Times New Roman"/>
          <w:b/>
          <w:bCs/>
          <w:color w:val="000000"/>
          <w:sz w:val="28"/>
          <w:szCs w:val="28"/>
        </w:rPr>
        <w:t xml:space="preserve">29. </w:t>
      </w:r>
      <w:r w:rsidR="009A3D71" w:rsidRPr="00C97801">
        <w:rPr>
          <w:rFonts w:ascii="Times New Roman" w:hAnsi="Times New Roman" w:cs="Times New Roman"/>
          <w:b/>
          <w:bCs/>
          <w:color w:val="000000"/>
          <w:sz w:val="28"/>
          <w:szCs w:val="28"/>
        </w:rPr>
        <w:t>Một đôi vợ chồng không thể sinh con có thể nhờ mang thai hộ hay không? Cần đáp ứng những điều kiện gì?</w:t>
      </w:r>
    </w:p>
    <w:p w14:paraId="694643FE"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Hiện nay, pháp luật Việt Nam đã quy định về việc mang thai hộ vì mục đích nhân đạo nên vợ chồng không thể sinh con có thể nhờ mang thai hộ vì mục đích nhân đạo.</w:t>
      </w:r>
    </w:p>
    <w:p w14:paraId="5B889CF6" w14:textId="47AB6381"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Các điều kiện mang thai hộ vì mục đích nhân đạo được quy định tại Điều 95 Luật Hôn nhân và gia đình năm 2014 như sau:</w:t>
      </w:r>
    </w:p>
    <w:p w14:paraId="361DEBAC"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Việc mang thai hộ vì mục đích nhân đạo phải được thực hiện trên cơ sở tự nguyện của các bên và được lập thành văn bản.</w:t>
      </w:r>
    </w:p>
    <w:p w14:paraId="34E6F00A"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Vợ chồng có quyền nhờ người mang thai hộ khi có đủ các điều kiện sau đây:</w:t>
      </w:r>
    </w:p>
    <w:p w14:paraId="1A937F36"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a) Có xác nhận của tổ chức y tế có thẩm quyền về việc người vợ không thể mang thai và sinh con ngay cả khi áp dụng kỹ thuật hỗ trợ sinh sản;</w:t>
      </w:r>
    </w:p>
    <w:p w14:paraId="2783EA59"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 Vợ chồng đang không có con chung;</w:t>
      </w:r>
    </w:p>
    <w:p w14:paraId="0AC226DC"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 Đã được tư vấn về y tế, pháp lý, tâm lý.</w:t>
      </w:r>
    </w:p>
    <w:p w14:paraId="5559872F"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3. Người được nhờ mang thai hộ phải có đủ các điều kiện sau đây:</w:t>
      </w:r>
    </w:p>
    <w:p w14:paraId="66A3F7EE"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a) Là người thân thích cùng hàng của bên vợ hoặc bên chồng nhờ mang thai hộ;</w:t>
      </w:r>
    </w:p>
    <w:p w14:paraId="3B6B47D8"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 Đã từng sinh con và chỉ được mang thai hộ một lần;</w:t>
      </w:r>
    </w:p>
    <w:p w14:paraId="1DAFEFE7"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 Ở độ tuổi phù hợp và có xác nhận của tổ chức y tế có thẩm quyền về khả năng mang thai hộ;</w:t>
      </w:r>
    </w:p>
    <w:p w14:paraId="019340DF"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d) Trường hợp người phụ nữ mang thai hộ có chồng thì phải có sự đồng ý bằng văn bản của người chồng;</w:t>
      </w:r>
    </w:p>
    <w:p w14:paraId="092C5739"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đ) Đã được tư vấn về y tế, pháp lý, tâm lý.</w:t>
      </w:r>
    </w:p>
    <w:p w14:paraId="051ADFA2" w14:textId="77777777" w:rsidR="009A3D71"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4. Việc mang thai hộ vì mục đích nhân đạo không được trái với quy định của pháp luật về sinh con bằng kỹ thuật hỗ trợ sinh sản.</w:t>
      </w:r>
    </w:p>
    <w:p w14:paraId="308EE748" w14:textId="7301F21F" w:rsidR="00096270" w:rsidRPr="00C97801" w:rsidRDefault="009A3D7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5. Chính phủ quy định chi tiết Điều này.</w:t>
      </w:r>
    </w:p>
    <w:p w14:paraId="543071EC" w14:textId="2C6F9A8C" w:rsidR="00443ABD" w:rsidRPr="00C97801" w:rsidRDefault="009A3D71"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w:t>
      </w:r>
      <w:r w:rsidR="00E841C4" w:rsidRPr="00C97801">
        <w:rPr>
          <w:rFonts w:ascii="Times New Roman" w:hAnsi="Times New Roman" w:cs="Times New Roman"/>
          <w:b/>
          <w:bCs/>
          <w:color w:val="000000"/>
          <w:sz w:val="28"/>
          <w:szCs w:val="28"/>
        </w:rPr>
        <w:t>â</w:t>
      </w:r>
      <w:r w:rsidRPr="00C97801">
        <w:rPr>
          <w:rFonts w:ascii="Times New Roman" w:hAnsi="Times New Roman" w:cs="Times New Roman"/>
          <w:b/>
          <w:bCs/>
          <w:color w:val="000000"/>
          <w:sz w:val="28"/>
          <w:szCs w:val="28"/>
        </w:rPr>
        <w:t>u 30</w:t>
      </w:r>
      <w:r w:rsidR="00900ED6" w:rsidRPr="00C97801">
        <w:rPr>
          <w:rFonts w:ascii="Times New Roman" w:hAnsi="Times New Roman" w:cs="Times New Roman"/>
          <w:b/>
          <w:bCs/>
          <w:color w:val="000000"/>
          <w:sz w:val="28"/>
          <w:szCs w:val="28"/>
        </w:rPr>
        <w:t xml:space="preserve">. </w:t>
      </w:r>
      <w:r w:rsidR="00443ABD" w:rsidRPr="00C97801">
        <w:rPr>
          <w:rFonts w:ascii="Times New Roman" w:hAnsi="Times New Roman" w:cs="Times New Roman"/>
          <w:b/>
          <w:bCs/>
          <w:color w:val="000000"/>
          <w:sz w:val="28"/>
          <w:szCs w:val="28"/>
        </w:rPr>
        <w:t>Anh/chị hãy cho biết</w:t>
      </w:r>
      <w:r w:rsidR="00E841C4" w:rsidRPr="00C97801">
        <w:rPr>
          <w:rFonts w:ascii="Times New Roman" w:hAnsi="Times New Roman" w:cs="Times New Roman"/>
          <w:b/>
          <w:bCs/>
          <w:color w:val="000000"/>
          <w:sz w:val="28"/>
          <w:szCs w:val="28"/>
        </w:rPr>
        <w:t xml:space="preserve"> việc</w:t>
      </w:r>
      <w:r w:rsidR="00443ABD" w:rsidRPr="00C97801">
        <w:rPr>
          <w:rFonts w:ascii="Times New Roman" w:hAnsi="Times New Roman" w:cs="Times New Roman"/>
          <w:b/>
          <w:bCs/>
          <w:color w:val="000000"/>
          <w:sz w:val="28"/>
          <w:szCs w:val="28"/>
        </w:rPr>
        <w:t xml:space="preserve"> t</w:t>
      </w:r>
      <w:r w:rsidR="00900ED6" w:rsidRPr="00C97801">
        <w:rPr>
          <w:rFonts w:ascii="Times New Roman" w:hAnsi="Times New Roman" w:cs="Times New Roman"/>
          <w:b/>
          <w:bCs/>
          <w:color w:val="000000"/>
          <w:sz w:val="28"/>
          <w:szCs w:val="28"/>
        </w:rPr>
        <w:t>hỏa thuận về mang thai hộ vì mục đích nhân đạo</w:t>
      </w:r>
      <w:r w:rsidR="00443ABD" w:rsidRPr="00C97801">
        <w:rPr>
          <w:rFonts w:ascii="Times New Roman" w:hAnsi="Times New Roman" w:cs="Times New Roman"/>
          <w:b/>
          <w:bCs/>
          <w:color w:val="000000"/>
          <w:sz w:val="28"/>
          <w:szCs w:val="28"/>
        </w:rPr>
        <w:t xml:space="preserve"> được quy định như thế nào ?</w:t>
      </w:r>
    </w:p>
    <w:p w14:paraId="5088B7F0" w14:textId="2015F6C6" w:rsidR="00055B88" w:rsidRPr="00C97801" w:rsidRDefault="00055B88"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Việc thỏa thuận về mang thai hộ vì mục đích nhân đạo được quy định tại Điều 96 Luật Hôn nhân và gia đình năm 2014 như sau:</w:t>
      </w:r>
    </w:p>
    <w:p w14:paraId="407AB2C2" w14:textId="77777777" w:rsidR="00601155" w:rsidRPr="00C97801" w:rsidRDefault="0060115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Thỏa thuận về mang thai hộ vì mục đích nhân đạo giữa vợ chồng nhờ mang thai hộ (sau đây gọi là bên nhờ mang thai hộ) và vợ chồng người mang thai hộ (sau đây gọi là bên mang thai hộ) phải có các nội dung cơ bản sau đây:</w:t>
      </w:r>
    </w:p>
    <w:p w14:paraId="3E2884C8" w14:textId="77777777" w:rsidR="00601155" w:rsidRPr="00C97801" w:rsidRDefault="0060115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a) Thông tin đầy đủ về bên nhờ mang thai hộ và bên mang thai hộ theo các điều kiện có liên quan quy định tại Điều 95 của Luật này;</w:t>
      </w:r>
    </w:p>
    <w:p w14:paraId="337AD15C" w14:textId="77777777" w:rsidR="00601155" w:rsidRPr="00C97801" w:rsidRDefault="0060115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 Cam kết thực hiện các quyền, nghĩa vụ quy định tại Điều 97 và Điều 98 của Luật này;</w:t>
      </w:r>
    </w:p>
    <w:p w14:paraId="09BE950F" w14:textId="77777777" w:rsidR="00601155" w:rsidRPr="00C97801" w:rsidRDefault="0060115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 Việc giải quyết hậu quả trong trường hợp có tai biến sản khoa; hỗ trợ để bảo đảm sức khỏe sinh sản cho người mang thai hộ trong thời gian mang thai và sinh con, việc nhận con của bên nhờ mang thai hộ, quyền và nghĩa vụ của hai bên đối với con trong trường hợp con chưa được giao cho bên nhờ mang thai hộ và các quyền, nghĩa vụ khác có liên quan;</w:t>
      </w:r>
    </w:p>
    <w:p w14:paraId="6F6923BB" w14:textId="77777777" w:rsidR="00601155" w:rsidRPr="00C97801" w:rsidRDefault="0060115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d) Trách nhiệm dân sự trong trường hợp một hoặc cả hai bên vi phạm cam kết theo thỏa thuận.</w:t>
      </w:r>
    </w:p>
    <w:p w14:paraId="2F8CC17C" w14:textId="77777777" w:rsidR="00601155" w:rsidRPr="00C97801" w:rsidRDefault="0060115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Thỏa thuận về việc mang thai hộ phải được lập thành văn bản có công chứng. Trong trường hợp vợ chồng bên nhờ mang thai hộ ủy quyền cho nhau hoặc vợ chồng bên mang thai hộ ủy quyền cho nhau về việc thỏa thuận thì việc ủy quyền phải lập thành văn bản có công chứng. Việc ủy quyền cho người thứ ba không có giá trị pháp lý.</w:t>
      </w:r>
    </w:p>
    <w:p w14:paraId="2649D33F" w14:textId="609329A1" w:rsidR="00900ED6" w:rsidRPr="00C97801" w:rsidRDefault="00601155"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Trong trường hợp thỏa thuận về mang thai hộ giữa bên mang thai hộ và bên nhờ mang thai hộ được lập cùng với thỏa thuận giữa họ với cơ sở y tế thực hiện việc sinh con bằng kỹ thuật hỗ trợ sinh sản thì thỏa thuận này phải có xác nhận của người có thẩm quyền của cơ sở y tế này.</w:t>
      </w:r>
    </w:p>
    <w:p w14:paraId="0620B7EC" w14:textId="698CFAC5"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31. Quyền, nghĩa vụ của bên mang thai hộ vì mục đích nhân đạo được quy định như thế nào?</w:t>
      </w:r>
    </w:p>
    <w:p w14:paraId="303C8B89"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Điều 97 Luật Hôn nhân và gia đình năm 2014 quy định </w:t>
      </w:r>
      <w:bookmarkStart w:id="0" w:name="dieu_97"/>
      <w:r w:rsidRPr="00C97801">
        <w:rPr>
          <w:rFonts w:ascii="Times New Roman" w:hAnsi="Times New Roman" w:cs="Times New Roman"/>
          <w:color w:val="000000"/>
          <w:sz w:val="28"/>
          <w:szCs w:val="28"/>
        </w:rPr>
        <w:t>quyền, nghĩa vụ của bên mang thai hộ vì mục đích nhân đạo</w:t>
      </w:r>
      <w:bookmarkEnd w:id="0"/>
      <w:r w:rsidRPr="00C97801">
        <w:rPr>
          <w:rFonts w:ascii="Times New Roman" w:hAnsi="Times New Roman" w:cs="Times New Roman"/>
          <w:color w:val="000000"/>
          <w:sz w:val="28"/>
          <w:szCs w:val="28"/>
        </w:rPr>
        <w:t xml:space="preserve"> như sau:</w:t>
      </w:r>
    </w:p>
    <w:p w14:paraId="1DC1E675"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1. Người mang thai hộ, chồng của người mang thai hộ có quyền, nghĩa vụ như cha mẹ trong việc chăm sóc sức khỏe sinh sản và chăm sóc, nuôi dưỡng con cho đến thời điểm giao đứa trẻ cho bên nhờ mang thai hộ; phải giao đứa trẻ cho bên nhờ mang thai hộ.</w:t>
      </w:r>
    </w:p>
    <w:p w14:paraId="32B2C842"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2. Người mang thai hộ phải tuân thủ quy định về thăm khám, các quy trình sàng lọc để phát hiện, điều trị các bất thường, dị tật của bào thai theo quy định của Bộ Y tế.</w:t>
      </w:r>
    </w:p>
    <w:p w14:paraId="0FB956D5"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lastRenderedPageBreak/>
        <w:t>3. Người mang thai hộ được hưởng chế độ thai sản theo quy định của pháp luật về lao động và bảo hiểm xã hội cho đến thời điểm giao đứa trẻ cho bên nhờ mang thai hộ. Trong trường hợp kể từ ngày sinh đến thời điểm giao đứa trẻ mà thời gian hưởng chế độ thai sản chưa đủ 60 ngày thì người mang thai hộ vẫn được hưởng chế độ thai sản cho đến khi đủ 60 ngày. Việc sinh con do mang thai hộ không tính vào số con theo chính sách dân số và kế hoạch hóa gia đình.</w:t>
      </w:r>
    </w:p>
    <w:p w14:paraId="5444EE76"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4. Bên mang thai hộ có quyền yêu cầu bên nhờ mang thai hộ thực hiện việc hỗ trợ, chăm sóc sức khỏe sinh sản.</w:t>
      </w:r>
    </w:p>
    <w:p w14:paraId="737D10D6"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Trong </w:t>
      </w:r>
      <w:r w:rsidRPr="00C97801">
        <w:rPr>
          <w:color w:val="000000"/>
          <w:sz w:val="28"/>
          <w:szCs w:val="28"/>
          <w:shd w:val="clear" w:color="auto" w:fill="FFFFFF"/>
        </w:rPr>
        <w:t>trường hợp</w:t>
      </w:r>
      <w:r w:rsidRPr="00C97801">
        <w:rPr>
          <w:color w:val="000000"/>
          <w:sz w:val="28"/>
          <w:szCs w:val="28"/>
        </w:rPr>
        <w:t> vì lý do tính mạng, sức khỏe của mình hoặc sự phát triển của thai nhi, người mang thai hộ có quyền quyết định về số lượng bào thai, việc tiếp tục hay không tiếp tục mang thai </w:t>
      </w:r>
      <w:r w:rsidRPr="00C97801">
        <w:rPr>
          <w:color w:val="000000"/>
          <w:sz w:val="28"/>
          <w:szCs w:val="28"/>
          <w:shd w:val="clear" w:color="auto" w:fill="FFFFFF"/>
        </w:rPr>
        <w:t>phù hợp</w:t>
      </w:r>
      <w:r w:rsidRPr="00C97801">
        <w:rPr>
          <w:color w:val="000000"/>
          <w:sz w:val="28"/>
          <w:szCs w:val="28"/>
        </w:rPr>
        <w:t> với quy định của pháp luật về chăm sóc sức khỏe sinh sản và sinh con bằng kỹ thuật hỗ trợ sinh sản.</w:t>
      </w:r>
    </w:p>
    <w:p w14:paraId="1FFBD822"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5. Trong </w:t>
      </w:r>
      <w:r w:rsidRPr="00C97801">
        <w:rPr>
          <w:color w:val="000000"/>
          <w:sz w:val="28"/>
          <w:szCs w:val="28"/>
          <w:shd w:val="clear" w:color="auto" w:fill="FFFFFF"/>
        </w:rPr>
        <w:t>trường hợp</w:t>
      </w:r>
      <w:r w:rsidRPr="00C97801">
        <w:rPr>
          <w:color w:val="000000"/>
          <w:sz w:val="28"/>
          <w:szCs w:val="28"/>
        </w:rPr>
        <w:t> bên nhờ mang thai hộ từ chối nhận con thì bên mang thai hộ có quyền yêu cầu Tòa án buộc bên nhờ mang thai hộ nhận con.</w:t>
      </w:r>
    </w:p>
    <w:p w14:paraId="1B9F4388" w14:textId="425599A6" w:rsidR="006A29E7" w:rsidRPr="00C97801" w:rsidRDefault="006A29E7" w:rsidP="00C97801">
      <w:pPr>
        <w:pStyle w:val="NormalWeb"/>
        <w:shd w:val="clear" w:color="auto" w:fill="FFFFFF"/>
        <w:spacing w:before="120" w:beforeAutospacing="0" w:after="120" w:afterAutospacing="0"/>
        <w:ind w:firstLine="720"/>
        <w:jc w:val="both"/>
        <w:rPr>
          <w:b/>
          <w:bCs/>
          <w:color w:val="000000"/>
          <w:sz w:val="28"/>
          <w:szCs w:val="28"/>
        </w:rPr>
      </w:pPr>
      <w:r w:rsidRPr="00C97801">
        <w:rPr>
          <w:b/>
          <w:bCs/>
          <w:color w:val="000000"/>
          <w:sz w:val="28"/>
          <w:szCs w:val="28"/>
        </w:rPr>
        <w:t>Câu 32. Vợ chồng T sau nhiều lần chữa trị bệnh vô sinh không thành nên họ có ý định sẽ nhờ đến việc mang thai hộ để sinh con. Vợ chồng H muốn biết theo quy định hiện nay quyền và nghĩa vụ của bên nhờ mang thai hộ vì mục đích nhân đạo là gì? Nếu có tranh chấp liên quan đến việc mang thai hộ thì giải quyết như thế nào?</w:t>
      </w:r>
    </w:p>
    <w:p w14:paraId="47EE6E34"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pacing w:val="-6"/>
          <w:sz w:val="28"/>
          <w:szCs w:val="28"/>
        </w:rPr>
        <w:t xml:space="preserve"> </w:t>
      </w:r>
      <w:r w:rsidRPr="00C97801">
        <w:rPr>
          <w:color w:val="000000"/>
          <w:sz w:val="28"/>
          <w:szCs w:val="28"/>
        </w:rPr>
        <w:t>Theo quy định tại Điều 98 Luật Hôn nhân và gia đình năm 2014, quyền, nghĩa vụ của bên nhờ mang thai hộ vì mục đích nhân đạo bao gồm:</w:t>
      </w:r>
    </w:p>
    <w:p w14:paraId="2106AAC4"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Bên nhờ mang thai hộ có nghĩa vụ chi trả các chi phí thực tế để bảo đảm việc chăm sóc sức khỏe sinh sản theo quy định của Bộ Y tế.</w:t>
      </w:r>
    </w:p>
    <w:p w14:paraId="17D1EDEF"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Quyền, nghĩa vụ của bên nhờ mang thai hộ vì mục đích nhân đạo đối với con phát sinh kể từ thời điểm con được sinh ra. Người mẹ nhờ mang thai hộ được hưởng chế độ thai sản theo quy định của pháp luật về lao động và bảo hiểm xã hội từ thời điểm nhận con cho đến khi con đủ 06 tháng tuổi.</w:t>
      </w:r>
    </w:p>
    <w:p w14:paraId="6BA19D4C" w14:textId="77777777" w:rsidR="006A29E7" w:rsidRPr="00C97801" w:rsidRDefault="006A29E7" w:rsidP="00C97801">
      <w:pPr>
        <w:pStyle w:val="NormalWeb"/>
        <w:shd w:val="clear" w:color="auto" w:fill="FFFFFF"/>
        <w:spacing w:before="120" w:beforeAutospacing="0" w:after="120" w:afterAutospacing="0"/>
        <w:ind w:firstLine="720"/>
        <w:jc w:val="both"/>
        <w:rPr>
          <w:color w:val="000000"/>
          <w:spacing w:val="-2"/>
          <w:sz w:val="28"/>
          <w:szCs w:val="28"/>
        </w:rPr>
      </w:pPr>
      <w:r w:rsidRPr="00C97801">
        <w:rPr>
          <w:color w:val="000000"/>
          <w:spacing w:val="-2"/>
          <w:sz w:val="28"/>
          <w:szCs w:val="28"/>
        </w:rPr>
        <w:t>- Bên nhờ mang thai hộ không được từ chối nhận con. Trong trường hợp bên nhờ mang thai hộ chậm nhận con hoặc vi phạm nghĩa vụ về nuôi dưỡng, chăm sóc con thì phải có nghĩa vụ cấp dưỡng cho con theo quy định của Luật này và bị xử lý theo quy định của pháp luật có liên quan; nếu gây thiệt hại cho bên mang thai hộ thì phải bồi thường. Trong trường hợp bên nhờ mang thai hộ chết thì con được hưởng thừa kế theo quy định của pháp luật đối với di sản của bên nhờ mang thai hộ.</w:t>
      </w:r>
    </w:p>
    <w:p w14:paraId="321C64A5"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Giữa con sinh ra từ việc mang thai hộ với các thành viên khác của gia đình bên nhờ mang thai hộ có các quyền, nghĩa vụ theo quy định của Luật này, Bộ luật dân sự và luật khác có liên quan.</w:t>
      </w:r>
    </w:p>
    <w:p w14:paraId="064DE77C"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lastRenderedPageBreak/>
        <w:t>- Trong trường hợp bên mang thai hộ từ chối giao con thì bên nhờ mang thai hộ có quyền yêu cầu Tòa án buộc bên mang thai hộ giao con.</w:t>
      </w:r>
    </w:p>
    <w:p w14:paraId="75B635D8"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Theo </w:t>
      </w:r>
      <w:hyperlink r:id="rId7" w:tgtFrame="_blank" w:history="1">
        <w:r w:rsidRPr="00C97801">
          <w:rPr>
            <w:color w:val="000000"/>
            <w:sz w:val="28"/>
            <w:szCs w:val="28"/>
          </w:rPr>
          <w:t>Điều 99 Luật Hôn nhân và gia đình 2014</w:t>
        </w:r>
      </w:hyperlink>
      <w:r w:rsidRPr="00C97801">
        <w:rPr>
          <w:color w:val="000000"/>
          <w:sz w:val="28"/>
          <w:szCs w:val="28"/>
        </w:rPr>
        <w:t>, việc giải quyết tranh chấp liên quan đến việc sinh con bằng kỹ thuật hỗ trợ sinh sản, mang thai hộ vì mục đích nhân đạo được thực hiện như sau:</w:t>
      </w:r>
    </w:p>
    <w:p w14:paraId="6A3C8957"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Tòa án là cơ quan có thẩm quyền giải quyết tranh chấp về sinh con bằng kỹ thuật hỗ trợ sinh sản, mang thai hộ.</w:t>
      </w:r>
    </w:p>
    <w:p w14:paraId="2F6DC1C6"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Trong trường hợp chưa giao đứa trẻ mà cả hai vợ chồng bên nhờ mang thai hộ chết hoặc mất năng lực hành vi dân sự thì bên mang thai hộ có quyền nhận nuôi đứa trẻ; nếu bên mang thai hộ không nhận nuôi đứa trẻ thì việc giám hộ và cấp dưỡng đối với đứa trẻ được thực hiện theo quy định của Luật Hôn nhân và gia đình và Bộ luật Dân sự.</w:t>
      </w:r>
    </w:p>
    <w:p w14:paraId="20AF8360" w14:textId="3C17B76E" w:rsidR="006A29E7" w:rsidRPr="00C97801" w:rsidRDefault="006A29E7" w:rsidP="00C97801">
      <w:pPr>
        <w:pStyle w:val="NormalWeb"/>
        <w:shd w:val="clear" w:color="auto" w:fill="FFFFFF"/>
        <w:spacing w:before="120" w:beforeAutospacing="0" w:after="120" w:afterAutospacing="0"/>
        <w:ind w:firstLine="720"/>
        <w:jc w:val="both"/>
        <w:rPr>
          <w:b/>
          <w:bCs/>
          <w:color w:val="000000"/>
          <w:sz w:val="28"/>
          <w:szCs w:val="28"/>
        </w:rPr>
      </w:pPr>
      <w:r w:rsidRPr="00C97801">
        <w:rPr>
          <w:b/>
          <w:bCs/>
          <w:color w:val="000000"/>
          <w:sz w:val="28"/>
          <w:szCs w:val="28"/>
        </w:rPr>
        <w:t>Câu 33. Chị H và anh N là vợ chồng hợp pháp và có một người con duy nhất là cháu X. Anh P là người cùng xã, trước đó đã có quan hệ yêu đương với c H. Anh P cho rằng cháu X là con của anh và chị H. Vậy xin hỏi, pháp luật quy định những ai được quyền yêu cầu xác định cha, mẹ cho con?</w:t>
      </w:r>
    </w:p>
    <w:p w14:paraId="084FC76E"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Theo khoản 1, 2 Điều 102 Luật Hôn nhân và Gia đình năm 2014 thì cha, mẹ, con có quyền yêu cầu cơ quan đăng ký hộ tịch xác định cha, mẹ, con cho mình trong trường hợp việc nhận cha, mẹ, con không có tranh chấp; và có quyền yêu cầu tòa án xác định cha, mẹ, con cho mình trong trường hợp việc nhận cha, mẹ, con có tranh chấp.</w:t>
      </w:r>
    </w:p>
    <w:p w14:paraId="77A27A5C"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Ngoài ra, theo khoản 3 của Điều 102 Luật Hôn nhân và Gia đình năm 2014  thì còn có cá nhân, cơ quan, tổ chức sau đây, theo quy định của pháp luật về tố tụng dân sự, có quyền yêu cầu Tòa án xác định cha, mẹ cho con chưa thành niên, con đã thành niên mất năng lực hành vi dân sự; xác định con cho cha, mẹ chưa thành niên hoặc mất năng lực hành vi dân sự trong các trường hợp được quy định tại khoản 2 Điều 101 của Luật này:</w:t>
      </w:r>
    </w:p>
    <w:p w14:paraId="2F3D0C7D"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a) Cha, mẹ, con, người giám hộ;</w:t>
      </w:r>
    </w:p>
    <w:p w14:paraId="5414F4FF"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b) Cơ quan quản lý nhà nước về gia đình;</w:t>
      </w:r>
    </w:p>
    <w:p w14:paraId="4307AF75"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c) Cơ quan quản lý nhà nước về trẻ em;</w:t>
      </w:r>
    </w:p>
    <w:p w14:paraId="18E2E6A9"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d) Hội liên hiệp phụ nữ.</w:t>
      </w:r>
    </w:p>
    <w:p w14:paraId="53B79BFD" w14:textId="49DF497D" w:rsidR="006A29E7" w:rsidRPr="00C97801" w:rsidRDefault="006A29E7" w:rsidP="00C97801">
      <w:pPr>
        <w:pStyle w:val="NormalWeb"/>
        <w:shd w:val="clear" w:color="auto" w:fill="FFFFFF"/>
        <w:spacing w:before="120" w:beforeAutospacing="0" w:after="120" w:afterAutospacing="0"/>
        <w:ind w:firstLine="720"/>
        <w:jc w:val="both"/>
        <w:rPr>
          <w:b/>
          <w:bCs/>
          <w:color w:val="000000"/>
          <w:sz w:val="28"/>
          <w:szCs w:val="28"/>
        </w:rPr>
      </w:pPr>
      <w:r w:rsidRPr="00C97801">
        <w:rPr>
          <w:b/>
          <w:bCs/>
          <w:color w:val="000000"/>
          <w:sz w:val="28"/>
          <w:szCs w:val="28"/>
        </w:rPr>
        <w:t>Câu 34. Các thành viên trong gia đình có quyền và nghĩa vụ với nhau như thế nào?</w:t>
      </w:r>
    </w:p>
    <w:p w14:paraId="45E81466"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bookmarkStart w:id="1" w:name="dieu_103"/>
      <w:r w:rsidRPr="00C97801">
        <w:rPr>
          <w:color w:val="000000"/>
          <w:sz w:val="28"/>
          <w:szCs w:val="28"/>
        </w:rPr>
        <w:t>Điều 103 Luật Hôn nhân và Gia đình năm 2014 quy định thì, quyền, nghĩa vụ giữa các thành viên của gia đình</w:t>
      </w:r>
      <w:bookmarkEnd w:id="1"/>
      <w:r w:rsidRPr="00C97801">
        <w:rPr>
          <w:color w:val="000000"/>
          <w:sz w:val="28"/>
          <w:szCs w:val="28"/>
        </w:rPr>
        <w:t xml:space="preserve"> được quy định như sau:</w:t>
      </w:r>
    </w:p>
    <w:p w14:paraId="73635E93"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lastRenderedPageBreak/>
        <w:t>- Các thành viên gia đình có quyền, nghĩa vụ quan tâm, chăm sóc, giúp đỡ, tôn trọng nhau. Quyền, lợi ích hợp pháp về nhân thân và tài sản của các thành viên gia đình quy định tại Luật Hôn nhân và gia đình, Bộ luật dân sự và các luật khác có liên quan được pháp luật bảo vệ.</w:t>
      </w:r>
    </w:p>
    <w:p w14:paraId="46301F38"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Trong trường hợp sống chung thì các thành viên gia đình có nghĩa vụ tham gia công việc gia đình, lao động tạo thu nhập; đóng góp công sức, tiền hoặc tài sản khác để duy trì đời sống chung của gia đình phù hợp với khả năng thực tế của mình.</w:t>
      </w:r>
    </w:p>
    <w:p w14:paraId="3F2A7DE3"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Nhà nước có chính sách tạo điều kiện để các thế hệ trong gia đình quan tâm, chăm sóc, giúp đỡ nhau nhằm giữ gìn và phát huy truyền thống tốt đẹp của gia đình Việt Nam; khuyến khích các cá nhân, tổ chức trong xã hội cùng tham gia vào việc giữ gìn, phát huy truyền thống tốt đẹp của gia đình Việt Nam.</w:t>
      </w:r>
    </w:p>
    <w:p w14:paraId="5C2C3F6F" w14:textId="2A4BA6BE" w:rsidR="006A29E7" w:rsidRPr="00C97801" w:rsidRDefault="006A29E7" w:rsidP="00C97801">
      <w:pPr>
        <w:spacing w:before="120" w:after="120" w:line="240" w:lineRule="auto"/>
        <w:ind w:firstLine="720"/>
        <w:jc w:val="both"/>
        <w:rPr>
          <w:rFonts w:ascii="Times New Roman" w:eastAsia="Times New Roman" w:hAnsi="Times New Roman" w:cs="Times New Roman"/>
          <w:b/>
          <w:bCs/>
          <w:color w:val="000000"/>
          <w:sz w:val="28"/>
          <w:szCs w:val="28"/>
        </w:rPr>
      </w:pPr>
      <w:r w:rsidRPr="00C97801">
        <w:rPr>
          <w:rFonts w:ascii="Times New Roman" w:hAnsi="Times New Roman" w:cs="Times New Roman"/>
          <w:b/>
          <w:bCs/>
          <w:color w:val="000000"/>
          <w:sz w:val="28"/>
          <w:szCs w:val="28"/>
        </w:rPr>
        <w:t>Câu 35. Ông, bà, anh, chị, em, c</w:t>
      </w:r>
      <w:r w:rsidRPr="00C97801">
        <w:rPr>
          <w:rFonts w:ascii="Times New Roman" w:eastAsia="Times New Roman" w:hAnsi="Times New Roman" w:cs="Times New Roman"/>
          <w:b/>
          <w:bCs/>
          <w:color w:val="000000"/>
          <w:sz w:val="28"/>
          <w:szCs w:val="28"/>
        </w:rPr>
        <w:t xml:space="preserve">ô, cậu, chú, bác, dì ruột và các cháu </w:t>
      </w:r>
      <w:r w:rsidRPr="00C97801">
        <w:rPr>
          <w:rFonts w:ascii="Times New Roman" w:hAnsi="Times New Roman" w:cs="Times New Roman"/>
          <w:b/>
          <w:bCs/>
          <w:color w:val="000000"/>
          <w:sz w:val="28"/>
          <w:szCs w:val="28"/>
        </w:rPr>
        <w:t xml:space="preserve">trong gia đình </w:t>
      </w:r>
      <w:r w:rsidRPr="00C97801">
        <w:rPr>
          <w:rFonts w:ascii="Times New Roman" w:eastAsia="Times New Roman" w:hAnsi="Times New Roman" w:cs="Times New Roman"/>
          <w:b/>
          <w:bCs/>
          <w:color w:val="000000"/>
          <w:sz w:val="28"/>
          <w:szCs w:val="28"/>
        </w:rPr>
        <w:t>có quyền và nghĩa vụ gì đối với nhau?</w:t>
      </w:r>
    </w:p>
    <w:p w14:paraId="288A7A97"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bookmarkStart w:id="2" w:name="dieu_104"/>
      <w:r w:rsidRPr="00C97801">
        <w:rPr>
          <w:color w:val="000000"/>
          <w:sz w:val="28"/>
          <w:szCs w:val="28"/>
        </w:rPr>
        <w:t>Điều 104, Điều 105, Điều 106 Luật Hôn nhân và gia đình năm 2014 quy định ông, bà, anh, chị, em, cô, cậu, chú, bác, dì ruột và các cháu trong gia đình có quyền và nghĩa vụ với nhau như sau:</w:t>
      </w:r>
    </w:p>
    <w:bookmarkEnd w:id="2"/>
    <w:p w14:paraId="638DB098"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Ông bà nội, ông bà ngoại có quyền, nghĩa vụ trông nom, chăm sóc, giáo dục cháu, sống mẫu mực và nêu gương tốt cho con cháu; trường hợp cháu chưa thành niên, cháu đã thành niên mất năng lực hành vi dân sự hoặc không có khả năng lao động và không có tài sản để tự nuôi mình mà không có anh, chị, em nuôi dưỡng thì ông bà nội, ông bà ngoại có nghĩa vụ nuôi dưỡng cháu.</w:t>
      </w:r>
    </w:p>
    <w:p w14:paraId="4DBCAAD5"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Cháu có nghĩa vụ kính trọng, chăm sóc, phụng dưỡng ông bà nội, ông bà ngoại; trường hợp ông bà nội, ông bà ngoại không có con để nuôi dưỡng mình thì cháu đã thành niên có nghĩa vụ nuôi dưỡng.</w:t>
      </w:r>
    </w:p>
    <w:p w14:paraId="59F291A2"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Anh, chị, em có quyền, nghĩa vụ thương yêu, chăm sóc, giúp đỡ nhau; có quyền, nghĩa vụ nuôi dưỡng nhau trong trường hợp không còn cha mẹ hoặc cha mẹ không có điều kiện trông nom, nuôi dưỡng, chăm sóc, giáo dục con.</w:t>
      </w:r>
    </w:p>
    <w:p w14:paraId="49C9CF0A"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Cô, dì, chú, cậu, bác ruột và cháu ruột có quyền, nghĩa vụ thương yêu, chăm sóc, giúp đỡ nhau; có quyền, nghĩa vụ nuôi dưỡng nhau trong trường hợp người cần được nuôi dưỡng không còn cha, mẹ, con và những người thân thích như ông, bà nội, ông bà ngoại, anh, chị, em hoặc còn nhưng những người này không có điều kiện để thực hiện nghĩa vụ nuôi dưỡng.</w:t>
      </w:r>
    </w:p>
    <w:p w14:paraId="5E188EA5" w14:textId="7CE68A63"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36. Pháp luật quy định như thế nào về nghĩa vụ cấp dưỡng?</w:t>
      </w:r>
    </w:p>
    <w:p w14:paraId="6F252BE0"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Nghĩa vụ cấp dưỡng theo quy định tại Điều 107 </w:t>
      </w:r>
      <w:hyperlink r:id="rId8" w:tgtFrame="_blank" w:history="1">
        <w:r w:rsidRPr="00C97801">
          <w:rPr>
            <w:color w:val="000000"/>
            <w:sz w:val="28"/>
            <w:szCs w:val="28"/>
          </w:rPr>
          <w:t>Luật Hôn nhân và gia đình 2014</w:t>
        </w:r>
      </w:hyperlink>
      <w:r w:rsidRPr="00C97801">
        <w:rPr>
          <w:color w:val="000000"/>
          <w:sz w:val="28"/>
          <w:szCs w:val="28"/>
        </w:rPr>
        <w:t> như sau:</w:t>
      </w:r>
    </w:p>
    <w:p w14:paraId="00112BB6"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lastRenderedPageBreak/>
        <w:t>- Nghĩa vụ cấp dưỡng được thực hiện giữa cha, mẹ và con; giữa anh, chị, em với nhau; giữa ông bà nội, ông bà ngoại và cháu; giữa cô, dì, chú, cậu, bác ruột và cháu ruột; giữa vợ và chồng theo quy định Luật Hôn nhân và gia đình 2014.</w:t>
      </w:r>
    </w:p>
    <w:p w14:paraId="2DC697FF"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Nghĩa vụ cấp dưỡng không thể thay thế bằng nghĩa vụ khác và không thể chuyển giao cho người khác.</w:t>
      </w:r>
    </w:p>
    <w:p w14:paraId="36C1D1ED" w14:textId="77777777" w:rsidR="006A29E7" w:rsidRPr="00C97801" w:rsidRDefault="006A29E7" w:rsidP="00C97801">
      <w:pPr>
        <w:pStyle w:val="NormalWeb"/>
        <w:shd w:val="clear" w:color="auto" w:fill="FFFFFF"/>
        <w:spacing w:before="120" w:beforeAutospacing="0" w:after="120" w:afterAutospacing="0"/>
        <w:ind w:firstLine="720"/>
        <w:jc w:val="both"/>
        <w:rPr>
          <w:color w:val="000000"/>
          <w:spacing w:val="-4"/>
          <w:sz w:val="28"/>
          <w:szCs w:val="28"/>
        </w:rPr>
      </w:pPr>
      <w:r w:rsidRPr="00C97801">
        <w:rPr>
          <w:color w:val="000000"/>
          <w:sz w:val="28"/>
          <w:szCs w:val="28"/>
        </w:rPr>
        <w:t>- Trong trường hợp người có nghĩa vụ nuôi dưỡng trốn tránh nghĩa vụ thì theo yêu cầu của cá nhân, cơ quan, tổ chức có quyền yêu cầu thực hiện nghĩa vụ cấp dưỡng, Tòa án buộc người đó phải thực hiện nghĩa vụ cấp dưỡng theo quy định.</w:t>
      </w:r>
    </w:p>
    <w:p w14:paraId="449F52BB" w14:textId="07607398"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37. Vợ chồng anh K đã thỏa thuận ly hôn, bé X sẽ ở với người vợ và người chồng có trách nhiệm cấp dưỡng cho con. Xin hỏi, pháp luật quy định thế nào về mức độ cấp dưỡng cho con khi làm thủ tục ly hôn?</w:t>
      </w:r>
    </w:p>
    <w:p w14:paraId="2F359D69"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Theo Điều 116 </w:t>
      </w:r>
      <w:hyperlink r:id="rId9" w:tgtFrame="_blank" w:history="1">
        <w:r w:rsidRPr="00C97801">
          <w:rPr>
            <w:color w:val="000000"/>
            <w:sz w:val="28"/>
            <w:szCs w:val="28"/>
          </w:rPr>
          <w:t>Luật Hôn nhân và gia đình 2014</w:t>
        </w:r>
      </w:hyperlink>
      <w:r w:rsidRPr="00C97801">
        <w:rPr>
          <w:color w:val="000000"/>
          <w:sz w:val="28"/>
          <w:szCs w:val="28"/>
        </w:rPr>
        <w:t> quy định về mức cấp dưỡng như sau:</w:t>
      </w:r>
    </w:p>
    <w:p w14:paraId="36E497F1"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Mức cấp dưỡng do người có nghĩa vụ cấp dưỡng và người được cấp dưỡng hoặc người giám hộ của người đó thỏa thuận căn cứ vào thu nhập, khả năng thực tế của người có nghĩa vụ cấp dưỡng và nhu cầu thiết yếu của người được cấp dưỡng; nếu không thỏa thuận được thì yêu cầu Tòa án giải quyết.</w:t>
      </w:r>
    </w:p>
    <w:p w14:paraId="7AA5C75F"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Khi có lý do chính đáng, mức cấp dưỡng có thể thay đổi. Việc thay đổi mức cấp dưỡng do các bên thỏa thuận; nếu không thỏa thuận được thì yêu cầu Tòa án giải quyết.</w:t>
      </w:r>
    </w:p>
    <w:p w14:paraId="44DE8B03"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Theo Điều 117 </w:t>
      </w:r>
      <w:hyperlink r:id="rId10" w:tgtFrame="_blank" w:history="1">
        <w:r w:rsidRPr="00C97801">
          <w:rPr>
            <w:color w:val="000000"/>
            <w:sz w:val="28"/>
            <w:szCs w:val="28"/>
          </w:rPr>
          <w:t>Luật Hôn nhân và gia đình 2014</w:t>
        </w:r>
      </w:hyperlink>
      <w:r w:rsidRPr="00C97801">
        <w:rPr>
          <w:color w:val="000000"/>
          <w:sz w:val="28"/>
          <w:szCs w:val="28"/>
        </w:rPr>
        <w:t> thì phương thức cấp dưỡng được quy định như sau:</w:t>
      </w:r>
    </w:p>
    <w:p w14:paraId="2887C38A"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Việc cấp dưỡng có thể được thực hiện định kỳ hàng tháng, hàng quý, nửa năm, hàng năm hoặc một lần.</w:t>
      </w:r>
    </w:p>
    <w:p w14:paraId="7B65499D"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Các bên có thể thỏa thuận thay đổi phương thức cấp dưỡng, tạm ngừng cấp dưỡng trong trường hợp người có nghĩa vụ cấp dưỡng lâm vào tình trạng khó khăn về kinh tế mà không có khả năng thực hiện nghĩa vụ cấp dưỡng; nếu không thỏa thuận được thì yêu cầu Tòa án giải quyết.</w:t>
      </w:r>
    </w:p>
    <w:p w14:paraId="77C60CFC" w14:textId="0F0DF45B"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38. Ở khu phố tôi sống, có trường hợp ông bà C đang phải nuôi dưỡng cháu ngoại. Mẹ của cháu bé-con gái ông bà C đã mất do tai nạn. Hiện bố của cháu bé đã lấy vợ khác nhưng không nuôi dưỡng cháu bé. Hoàn cảnh của ông bà C rất khó khăn do tuổi cao sức yếu. Xin hỏi, pháp luật quy định như thế nào về người có quyền yêu cầu thực hiện nghĩa vụ cấp dưỡng?</w:t>
      </w:r>
    </w:p>
    <w:p w14:paraId="03ED109E"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Người có quyền yêu cầu thực hiện nghĩa vụ cấp dưỡng theo Điều 119 </w:t>
      </w:r>
      <w:hyperlink r:id="rId11" w:tgtFrame="_blank" w:history="1">
        <w:r w:rsidRPr="00C97801">
          <w:rPr>
            <w:color w:val="000000"/>
            <w:sz w:val="28"/>
            <w:szCs w:val="28"/>
          </w:rPr>
          <w:t>Luật Hôn nhân và gia đình 2014</w:t>
        </w:r>
      </w:hyperlink>
      <w:r w:rsidRPr="00C97801">
        <w:rPr>
          <w:color w:val="000000"/>
          <w:sz w:val="28"/>
          <w:szCs w:val="28"/>
        </w:rPr>
        <w:t> như sau:</w:t>
      </w:r>
    </w:p>
    <w:p w14:paraId="38A3349F"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lastRenderedPageBreak/>
        <w:t>- Người được cấp dưỡng, cha, mẹ hoặc người giám hộ của người đó, theo quy định của pháp luật về tố tụng dân sự, có quyền yêu cầu Tòa án buộc người không tự nguyện thực hiện nghĩa vụ cấp dưỡng phải thực hiện nghĩa vụ đó.</w:t>
      </w:r>
    </w:p>
    <w:p w14:paraId="68268C94"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Cá nhân, cơ quan, tổ chức sau đây, theo quy định của pháp luật về tố tụng dân sự, có quyền yêu cầu Tòa án buộc người không tự nguyện thực hiện nghĩa vụ cấp dưỡng phải thực hiện nghĩa vụ đó:</w:t>
      </w:r>
    </w:p>
    <w:p w14:paraId="29EBFB49"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Người thân thích;</w:t>
      </w:r>
    </w:p>
    <w:p w14:paraId="5D13DA1D"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Cơ quan quản lý nhà nước về gia đình;</w:t>
      </w:r>
    </w:p>
    <w:p w14:paraId="5DA36605"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Cơ quan quản lý nhà nước về trẻ em;</w:t>
      </w:r>
    </w:p>
    <w:p w14:paraId="608DC5B3" w14:textId="77777777" w:rsidR="006A29E7" w:rsidRPr="00C97801" w:rsidRDefault="006A29E7"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Hội liên hiệp phụ nữ.</w:t>
      </w:r>
    </w:p>
    <w:p w14:paraId="39E655D8" w14:textId="77777777" w:rsidR="006A29E7" w:rsidRPr="00C97801" w:rsidRDefault="006A29E7" w:rsidP="00C97801">
      <w:pPr>
        <w:pStyle w:val="NormalWeb"/>
        <w:shd w:val="clear" w:color="auto" w:fill="FFFFFF"/>
        <w:spacing w:before="120" w:beforeAutospacing="0" w:after="120" w:afterAutospacing="0"/>
        <w:ind w:firstLine="720"/>
        <w:jc w:val="both"/>
        <w:rPr>
          <w:color w:val="000000"/>
          <w:spacing w:val="-4"/>
          <w:sz w:val="28"/>
          <w:szCs w:val="28"/>
        </w:rPr>
      </w:pPr>
      <w:r w:rsidRPr="00C97801">
        <w:rPr>
          <w:color w:val="000000"/>
          <w:spacing w:val="-4"/>
          <w:sz w:val="28"/>
          <w:szCs w:val="28"/>
        </w:rPr>
        <w:t>- Cá nhân, cơ quan, tổ chức khác khi phát hiện hành vi trốn tránh thực hiện nghĩa vụ cấp dưỡng có quyền đề nghị cơ quan, tổ chức quy định yêu cầu Tòa án buộc người không tự nguyện thực hiện nghĩa vụ cấp dưỡng phải thực hiện nghĩa vụ đó.</w:t>
      </w:r>
    </w:p>
    <w:p w14:paraId="547815EF" w14:textId="732255FC" w:rsidR="006A29E7" w:rsidRPr="00C97801" w:rsidRDefault="006A29E7" w:rsidP="00C97801">
      <w:pPr>
        <w:spacing w:before="120" w:after="120" w:line="240" w:lineRule="auto"/>
        <w:ind w:firstLine="720"/>
        <w:jc w:val="both"/>
        <w:rPr>
          <w:rFonts w:ascii="Times New Roman" w:hAnsi="Times New Roman" w:cs="Times New Roman"/>
          <w:b/>
          <w:bCs/>
          <w:color w:val="000000"/>
          <w:spacing w:val="-4"/>
          <w:sz w:val="28"/>
          <w:szCs w:val="28"/>
        </w:rPr>
      </w:pPr>
      <w:r w:rsidRPr="00C97801">
        <w:rPr>
          <w:rFonts w:ascii="Times New Roman" w:hAnsi="Times New Roman" w:cs="Times New Roman"/>
          <w:b/>
          <w:bCs/>
          <w:color w:val="000000"/>
          <w:sz w:val="28"/>
          <w:szCs w:val="28"/>
        </w:rPr>
        <w:t xml:space="preserve">Câu 39. </w:t>
      </w:r>
      <w:r w:rsidRPr="00C97801">
        <w:rPr>
          <w:rFonts w:ascii="Times New Roman" w:hAnsi="Times New Roman" w:cs="Times New Roman"/>
          <w:b/>
          <w:bCs/>
          <w:color w:val="000000"/>
          <w:spacing w:val="-4"/>
          <w:sz w:val="28"/>
          <w:szCs w:val="28"/>
        </w:rPr>
        <w:t>Ly hôn có yếu tố nước ngoài là gì?</w:t>
      </w:r>
    </w:p>
    <w:p w14:paraId="1DEE6331" w14:textId="77777777" w:rsidR="006A29E7" w:rsidRPr="00C97801" w:rsidRDefault="006A29E7" w:rsidP="00C97801">
      <w:pPr>
        <w:pStyle w:val="NormalWeb"/>
        <w:shd w:val="clear" w:color="auto" w:fill="FFFFFF"/>
        <w:spacing w:before="120" w:beforeAutospacing="0" w:after="120" w:afterAutospacing="0"/>
        <w:ind w:firstLine="720"/>
        <w:jc w:val="both"/>
        <w:rPr>
          <w:color w:val="000000"/>
          <w:spacing w:val="-4"/>
          <w:sz w:val="28"/>
          <w:szCs w:val="28"/>
        </w:rPr>
      </w:pPr>
      <w:r w:rsidRPr="00C97801">
        <w:rPr>
          <w:color w:val="000000"/>
          <w:spacing w:val="-4"/>
          <w:sz w:val="28"/>
          <w:szCs w:val="28"/>
        </w:rPr>
        <w:t>Căn cứ theo</w:t>
      </w:r>
      <w:hyperlink r:id="rId12" w:tgtFrame="_blank" w:history="1">
        <w:r w:rsidRPr="00C97801">
          <w:rPr>
            <w:color w:val="000000"/>
            <w:spacing w:val="-4"/>
            <w:sz w:val="28"/>
            <w:szCs w:val="28"/>
          </w:rPr>
          <w:t> Điều 127 Luật Hôn nhân và gia đình 2014</w:t>
        </w:r>
      </w:hyperlink>
      <w:r w:rsidRPr="00C97801">
        <w:rPr>
          <w:color w:val="000000"/>
          <w:spacing w:val="-4"/>
          <w:sz w:val="28"/>
          <w:szCs w:val="28"/>
        </w:rPr>
        <w:t> quy định ly hôn có yếu tố nước ngoài bao gồm các trường hợp cụ thể như:</w:t>
      </w:r>
    </w:p>
    <w:p w14:paraId="5D6021D2" w14:textId="77777777" w:rsidR="006A29E7" w:rsidRPr="00C97801" w:rsidRDefault="006A29E7" w:rsidP="00C97801">
      <w:pPr>
        <w:pStyle w:val="NormalWeb"/>
        <w:shd w:val="clear" w:color="auto" w:fill="FFFFFF"/>
        <w:spacing w:before="120" w:beforeAutospacing="0" w:after="120" w:afterAutospacing="0"/>
        <w:ind w:firstLine="720"/>
        <w:jc w:val="both"/>
        <w:rPr>
          <w:color w:val="000000"/>
          <w:spacing w:val="-4"/>
          <w:sz w:val="28"/>
          <w:szCs w:val="28"/>
        </w:rPr>
      </w:pPr>
      <w:r w:rsidRPr="00C97801">
        <w:rPr>
          <w:color w:val="000000"/>
          <w:spacing w:val="-4"/>
          <w:sz w:val="28"/>
          <w:szCs w:val="28"/>
        </w:rPr>
        <w:t>- Việc ly hôn giữa công dân Việt Nam với người nước ngoài, giữa người nước ngoài với nhau thường trú ở Việt Nam được giải quyết tại cơ quan có thẩm quyền của Việt Nam theo quy định của Luật này.</w:t>
      </w:r>
    </w:p>
    <w:p w14:paraId="4BFE5905" w14:textId="77777777" w:rsidR="006A29E7" w:rsidRPr="00C97801" w:rsidRDefault="006A29E7" w:rsidP="00C97801">
      <w:pPr>
        <w:pStyle w:val="NormalWeb"/>
        <w:shd w:val="clear" w:color="auto" w:fill="FFFFFF"/>
        <w:spacing w:before="120" w:beforeAutospacing="0" w:after="120" w:afterAutospacing="0"/>
        <w:ind w:firstLine="720"/>
        <w:jc w:val="both"/>
        <w:rPr>
          <w:color w:val="000000"/>
          <w:spacing w:val="-4"/>
          <w:sz w:val="28"/>
          <w:szCs w:val="28"/>
        </w:rPr>
      </w:pPr>
      <w:r w:rsidRPr="00C97801">
        <w:rPr>
          <w:color w:val="000000"/>
          <w:spacing w:val="-4"/>
          <w:sz w:val="28"/>
          <w:szCs w:val="28"/>
        </w:rPr>
        <w:t>- Trong trường hợp bên là công dân Việt Nam không thường trú ở Việt Nam vào thời điểm yêu cầu ly hôn thì việc ly hôn được giải quyết theo pháp luật của nước nơi thường trú chung của vợ chồng; nếu họ không có nơi thường trú chung thì giải quyết theo pháp luật Việt Nam.</w:t>
      </w:r>
    </w:p>
    <w:p w14:paraId="77A9E596" w14:textId="77777777" w:rsidR="006A29E7" w:rsidRPr="00C97801" w:rsidRDefault="006A29E7" w:rsidP="00C97801">
      <w:pPr>
        <w:pStyle w:val="NormalWeb"/>
        <w:shd w:val="clear" w:color="auto" w:fill="FFFFFF"/>
        <w:spacing w:before="120" w:beforeAutospacing="0" w:after="120" w:afterAutospacing="0"/>
        <w:ind w:firstLine="720"/>
        <w:jc w:val="both"/>
        <w:rPr>
          <w:color w:val="000000"/>
          <w:spacing w:val="-4"/>
          <w:sz w:val="28"/>
          <w:szCs w:val="28"/>
        </w:rPr>
      </w:pPr>
      <w:r w:rsidRPr="00C97801">
        <w:rPr>
          <w:color w:val="000000"/>
          <w:spacing w:val="-4"/>
          <w:sz w:val="28"/>
          <w:szCs w:val="28"/>
        </w:rPr>
        <w:t>- Việc giải quyết tài sản là bất động sản ở nước ngoài khi ly hôn tuân theo pháp luật của nước nơi có bất động sản đó.</w:t>
      </w:r>
    </w:p>
    <w:p w14:paraId="4BD9A45A" w14:textId="77777777" w:rsidR="006A29E7" w:rsidRPr="00C97801" w:rsidRDefault="006A29E7" w:rsidP="00C97801">
      <w:pPr>
        <w:pStyle w:val="NormalWeb"/>
        <w:shd w:val="clear" w:color="auto" w:fill="FFFFFF"/>
        <w:spacing w:before="120" w:beforeAutospacing="0" w:after="120" w:afterAutospacing="0"/>
        <w:ind w:firstLine="720"/>
        <w:jc w:val="both"/>
        <w:rPr>
          <w:color w:val="000000"/>
          <w:spacing w:val="-4"/>
          <w:sz w:val="28"/>
          <w:szCs w:val="28"/>
        </w:rPr>
      </w:pPr>
      <w:r w:rsidRPr="00C97801">
        <w:rPr>
          <w:color w:val="000000"/>
          <w:spacing w:val="-4"/>
          <w:sz w:val="28"/>
          <w:szCs w:val="28"/>
        </w:rPr>
        <w:t>Trong trường hợp bên là công dân Việt Nam không thường trú ở Việt Nam vào thời điểm yêu cầu ly hôn thì việc ly hôn được giải quyết theo pháp luật của nước nơi thường trú chung của vợ chồng; nếu họ không có nơi thường trú chung thì giải quyết theo pháp luật Việt Nam.</w:t>
      </w:r>
    </w:p>
    <w:p w14:paraId="7782EA15" w14:textId="77777777" w:rsidR="006A29E7" w:rsidRPr="00C97801" w:rsidRDefault="006A29E7" w:rsidP="00C97801">
      <w:pPr>
        <w:pStyle w:val="NormalWeb"/>
        <w:shd w:val="clear" w:color="auto" w:fill="FFFFFF"/>
        <w:spacing w:before="120" w:beforeAutospacing="0" w:after="120" w:afterAutospacing="0"/>
        <w:ind w:firstLine="720"/>
        <w:jc w:val="both"/>
        <w:rPr>
          <w:color w:val="000000"/>
          <w:spacing w:val="-4"/>
          <w:sz w:val="28"/>
          <w:szCs w:val="28"/>
        </w:rPr>
      </w:pPr>
      <w:r w:rsidRPr="00C97801">
        <w:rPr>
          <w:color w:val="000000"/>
          <w:spacing w:val="-4"/>
          <w:sz w:val="28"/>
          <w:szCs w:val="28"/>
        </w:rPr>
        <w:t>Việc giải quyết tài sản là bất động sản ở nước ngoài khi ly hôn tuân theo pháp luật của nước nơi có bất động sản đó.</w:t>
      </w:r>
    </w:p>
    <w:p w14:paraId="745B1C37" w14:textId="0F09132E"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40. Xác định cha, mẹ, con có yếu tố nước ngoài được pháp luật hiện hành quy định như thế nào?</w:t>
      </w:r>
    </w:p>
    <w:p w14:paraId="66565C18"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sz w:val="28"/>
          <w:szCs w:val="28"/>
        </w:rPr>
        <w:lastRenderedPageBreak/>
        <w:t>Việc xác định cha mẹ và con có yếu tố nước ngoài được quy định tại Luật hôn nhân gia đình năm 2014 và Nghị định số 126/2014/NĐ-CP.</w:t>
      </w:r>
    </w:p>
    <w:p w14:paraId="1A17F72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Điều 128 Luật hôn nhân gia đình năm 2014 quy định về xác định cha, mẹ, con có yếu tố nước ngoài như sau:</w:t>
      </w:r>
    </w:p>
    <w:p w14:paraId="2470BB34"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1-Cơ quan đăng ký hộ tịch Việt Nam có thẩm quyền giải quyết việc xác định cha, mẹ, con mà không có tranh chấp giữa công dân Việt Nam với người nước ngoài, giữa công dân Việt Nam với nhau mà ít nhất một bên định cư ở nước ngoài, giữa người nước ngoài với nhau mà ít nhất một bên thường trú tại Việt Nam theo quy định của pháp luật về hộ tịch.</w:t>
      </w:r>
    </w:p>
    <w:p w14:paraId="13CA8A4B"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Tòa án có thẩm quyền của Việt Nam giải quyết việc xác định cha, mẹ, con có yếu tố nước ngoài đối với trường hợp quy định tại khoản 2 Điều 88, Điều 89, Điều 90, khoản 1, khoản 5 Điều 97, khoản 3, khoản 5 Điều 98 và Điều 99 của Luật này; các trường hợp khác có tranh chấp.</w:t>
      </w:r>
    </w:p>
    <w:p w14:paraId="5C280EE6"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Điều 30 </w:t>
      </w:r>
      <w:hyperlink r:id="rId13" w:history="1">
        <w:r w:rsidRPr="00C97801">
          <w:rPr>
            <w:rFonts w:ascii="Times New Roman" w:hAnsi="Times New Roman" w:cs="Times New Roman"/>
            <w:color w:val="000000"/>
            <w:sz w:val="28"/>
            <w:szCs w:val="28"/>
          </w:rPr>
          <w:t>Nghị định số 126/2014/NĐ-CP</w:t>
        </w:r>
      </w:hyperlink>
      <w:r w:rsidRPr="00C97801">
        <w:rPr>
          <w:rFonts w:ascii="Times New Roman" w:hAnsi="Times New Roman" w:cs="Times New Roman"/>
          <w:color w:val="000000"/>
          <w:sz w:val="28"/>
          <w:szCs w:val="28"/>
        </w:rPr>
        <w:t> quy định chi tiết một số điều và biện pháp thi hành </w:t>
      </w:r>
      <w:hyperlink r:id="rId14" w:history="1">
        <w:r w:rsidRPr="00C97801">
          <w:rPr>
            <w:rFonts w:ascii="Times New Roman" w:hAnsi="Times New Roman" w:cs="Times New Roman"/>
            <w:color w:val="000000"/>
            <w:sz w:val="28"/>
            <w:szCs w:val="28"/>
          </w:rPr>
          <w:t>luật hôn nhân và gia đình</w:t>
        </w:r>
      </w:hyperlink>
      <w:r w:rsidRPr="00C97801">
        <w:rPr>
          <w:rFonts w:ascii="Times New Roman" w:hAnsi="Times New Roman" w:cs="Times New Roman"/>
          <w:color w:val="000000"/>
          <w:sz w:val="28"/>
          <w:szCs w:val="28"/>
        </w:rPr>
        <w:t> cũng quy định:</w:t>
      </w:r>
    </w:p>
    <w:p w14:paraId="07D07B7A"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Việc nhận cha, mẹ, con giữa công dân Việt Nam với người nước ngoài, giữa công dân Việt Nam với nhau mà ít nhất một bên định cư ở nước ngoài, giữa người nước ngoài với nhau mà ít nhất một bên thường trú tại Việt Nam theo quy định của Nghị định này chỉ được thực hiện nếu bên nhận và bên được nhận đều còn sống vào thời điểm nộp hồ sơ; việc nhận cha, mẹ, con là tự nguyện và không có tranh chấp về việc nhận cha, mẹ, con.</w:t>
      </w:r>
    </w:p>
    <w:p w14:paraId="641DBCB4"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Trường hợp một hoặc cả hai bên không còn sống tại thời điểm nộp hồ sơ hoặc có tranh chấp về xác định cha, mẹ, con thì vụ việc do Tòa án giải quyết.</w:t>
      </w:r>
    </w:p>
    <w:p w14:paraId="63DD26DF"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Trong trường hợp người được nhận là con chưa thành niên thì phải có sự đồng ý của mẹ hoặc cha, trừ trường hợp mẹ hoặc cha đã chết, mất tích, mất năng lực hành vi dân sự. Nếu con chưa thành niên từ đủ chín tuổi trở lên thì việc nhận cha, mẹ, con phải có sự đồng ý của người con đó.</w:t>
      </w:r>
    </w:p>
    <w:p w14:paraId="36291EEA" w14:textId="0BB531D1" w:rsidR="006A29E7"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Con đã thành niên nhận cha không phải có sự đồng ý của mẹ, nhận mẹ không phải có sự đồng ý của cha.</w:t>
      </w:r>
    </w:p>
    <w:p w14:paraId="4144D9E5" w14:textId="1127C363" w:rsidR="00C97801" w:rsidRPr="00C97801" w:rsidRDefault="00C97801"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1.2 Nghị định số 21/2021/NĐ-CP ngày 19/3/2021 của Chính phủ quy định thi hành Bộ luật Dân sự về bảo đảm thực hiện nghĩa vụ</w:t>
      </w:r>
    </w:p>
    <w:p w14:paraId="5BEDE46F" w14:textId="0AC046F8"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41. Tài sản bảo đảm là gì? Và quyền truy đòi tài sản bảo đảm được quy định như thế nào? </w:t>
      </w:r>
    </w:p>
    <w:p w14:paraId="50615A81"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Tài sản bảo đảm có thể được hiểu là tài sản được bên bảo đảm dùng để bảo đảm thực hiện nghĩa vụ đối với bên nhận bảo đảm thông qua các biện pháp bảo đảm như cầm cố, thế chấp, bảo lãnh, ký cược, ký quỹ, đặt cọc…</w:t>
      </w:r>
    </w:p>
    <w:p w14:paraId="41D9DB15"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Quyền truy đòi tài sản bảo đảm theo Điều 7 </w:t>
      </w:r>
      <w:hyperlink r:id="rId15" w:tgtFrame="_blank" w:history="1">
        <w:r w:rsidRPr="00C97801">
          <w:rPr>
            <w:rFonts w:ascii="Times New Roman" w:hAnsi="Times New Roman" w:cs="Times New Roman"/>
            <w:color w:val="000000"/>
            <w:sz w:val="28"/>
            <w:szCs w:val="28"/>
          </w:rPr>
          <w:t>Nghị định 21/2021/NĐ-CP</w:t>
        </w:r>
      </w:hyperlink>
      <w:r w:rsidRPr="00C97801">
        <w:rPr>
          <w:rFonts w:ascii="Times New Roman" w:hAnsi="Times New Roman" w:cs="Times New Roman"/>
          <w:color w:val="000000"/>
          <w:sz w:val="28"/>
          <w:szCs w:val="28"/>
        </w:rPr>
        <w:t> quy định như sau:</w:t>
      </w:r>
    </w:p>
    <w:p w14:paraId="5DB694C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(1) Quyền của bên nhận bảo đảm đối với tài sản bảo đảm trong biện pháp bảo đảm đã phát sinh hiệu lực đối kháng với người thứ ba không thay đổi hoặc không chấm dứt trong trường hợp tài sản bảo đảm bị chuyển giao cho người khác do mua bán, tặng cho, trao đổi, chuyển nhượng, chuyển giao khác về quyền sở hữu;</w:t>
      </w:r>
    </w:p>
    <w:p w14:paraId="4075D867"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Chiếm hữu, sử dụng hoặc được lợi về tài sản bảo đảm không có căn cứ pháp luật và không thuộc trường hợp quy định tại (2) mục này.</w:t>
      </w:r>
    </w:p>
    <w:p w14:paraId="03FBBFEA"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(2) Quyền truy đòi của bên nhận bảo đảm đối với tài sản bảo đảm không áp dụng đối với tài sản sau đây:</w:t>
      </w:r>
    </w:p>
    <w:p w14:paraId="6BFE14F9"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Tài sản bảo đảm đã được bán, được chuyển nhượng hoặc đã được chuyển giao khác về quyền sở hữu do có sự đồng ý của bên nhận bảo đảm và không được tiếp tục dùng để bảo đảm thực hiện nghĩa vụ đã thỏa thuận;</w:t>
      </w:r>
    </w:p>
    <w:p w14:paraId="0D7791AA"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Tài sản thế chấp được bán, được thay thế hoặc được trao đổi theo quy định tại khoản 4 Điều 321 </w:t>
      </w:r>
      <w:hyperlink r:id="rId16" w:tgtFrame="_blank" w:history="1">
        <w:r w:rsidRPr="00C97801">
          <w:rPr>
            <w:rFonts w:ascii="Times New Roman" w:hAnsi="Times New Roman" w:cs="Times New Roman"/>
            <w:color w:val="000000"/>
            <w:sz w:val="28"/>
            <w:szCs w:val="28"/>
          </w:rPr>
          <w:t>Bộ luật Dân sự</w:t>
        </w:r>
      </w:hyperlink>
      <w:r w:rsidRPr="00C97801">
        <w:rPr>
          <w:rFonts w:ascii="Times New Roman" w:hAnsi="Times New Roman" w:cs="Times New Roman"/>
          <w:color w:val="000000"/>
          <w:sz w:val="28"/>
          <w:szCs w:val="28"/>
        </w:rPr>
        <w:t>:</w:t>
      </w:r>
    </w:p>
    <w:p w14:paraId="3F1BEE51"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Được bán, thay thế, trao đổi tài sản thế chấp, nếu tài sản đó là hàng hóa luân chuyển trong quá trình sản xuất, kinh doanh. Trong trường hợp này, quyền yêu cầu bên mua thanh toán tiền, số tiền thu được, tài sản hình thành từ số tiền thu được, tài sản được thay thế hoặc được trao đổi trở thành tài sản thế chấp.</w:t>
      </w:r>
    </w:p>
    <w:p w14:paraId="2D925ED0"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Tài sản bảo đảm không còn hoặc bị thay thế bằng tài sản khác quy định tại Điều 21 </w:t>
      </w:r>
      <w:hyperlink r:id="rId17" w:tgtFrame="_blank" w:history="1">
        <w:r w:rsidRPr="00C97801">
          <w:rPr>
            <w:rFonts w:ascii="Times New Roman" w:hAnsi="Times New Roman" w:cs="Times New Roman"/>
            <w:color w:val="000000"/>
            <w:sz w:val="28"/>
            <w:szCs w:val="28"/>
          </w:rPr>
          <w:t>Nghị định 21/2021/NĐ-CP</w:t>
        </w:r>
      </w:hyperlink>
      <w:r w:rsidRPr="00C97801">
        <w:rPr>
          <w:rFonts w:ascii="Times New Roman" w:hAnsi="Times New Roman" w:cs="Times New Roman"/>
          <w:color w:val="000000"/>
          <w:sz w:val="28"/>
          <w:szCs w:val="28"/>
        </w:rPr>
        <w:t>:</w:t>
      </w:r>
    </w:p>
    <w:p w14:paraId="634C0CAE"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bên bảo đảm và bên nhận bảo đảm thỏa thuận về việc chia, tách một tài sản bảo đảm thành nhiều tài sản phù hợp với quy định của pháp luật liên quan thì giải quyết như sau:</w:t>
      </w:r>
    </w:p>
    <w:p w14:paraId="778F551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Việc chia, tách tài sản bảo đảm không làm thay đổi chủ sở hữu thì những tài sản mới được hình thành sau khi chia, tách tiếp tục là tài sản bảo đảm;</w:t>
      </w:r>
    </w:p>
    <w:p w14:paraId="50C1149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Việc chia, tách tài sản bảo đảm làm thay đổi chủ sở hữu thì tài sản mới được hình thành sau khi chia, tách thuộc quyền của chủ sở hữu mới không là tài sản bảo đảm.</w:t>
      </w:r>
    </w:p>
    <w:p w14:paraId="1A3F198E"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bên bảo đảm và bên nhận bảo đảm thỏa thuận về việc hợp nhất, sáp nhập hoặc trộn lẫn tài sản bảo đảm với tài sản khác hoặc tài sản bảo đảm được chế biến tạo thành tài sản mới thì tài sản bảo đảm được xác định như sau:</w:t>
      </w:r>
    </w:p>
    <w:p w14:paraId="01C42160"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Tài sản mới được tạo thành do hợp nhất, sáp nhập hoặc trộn lẫn mà không chia được thì phần giá trị tài sản bảo đảm được hợp nhất, sáp nhập hoặc trộn lẫn vào tài sản mới trở thành tài sản bảo đảm;</w:t>
      </w:r>
    </w:p>
    <w:p w14:paraId="5C41099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 Vật mới được tạo thành do chế biến thuộc sở hữu của bên bảo đảm thì vật mới tiếp tục là tài sản bảo đảm. Trường hợp vật mới không thuộc sở hữu của bên bảo đảm thì giá trị phần tài sản bảo đảm được chế biến trở thành tài sản bảo đảm.</w:t>
      </w:r>
    </w:p>
    <w:p w14:paraId="461A862F"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bên bảo đảm và bên nhận bảo đảm thỏa thuận về việc dùng tài sản bảo đảm để góp vốn vào pháp nhân thương mại, pháp nhân phi thương mại là doanh nghiệp xã hội thì cổ phần hoặc phần vốn góp là tài sản bảo đảm;</w:t>
      </w:r>
    </w:p>
    <w:p w14:paraId="029A81C2"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Trừ trường hợp bên nhận bảo đảm và pháp nhân nhận góp vốn có thỏa thuận về việc tài sản bảo đảm mang góp vốn tiếp tục được dùng để bảo đảm thực hiện nghĩa vụ.</w:t>
      </w:r>
    </w:p>
    <w:p w14:paraId="7C70AA4B"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bên bảo đảm và bên nhận bảo đảm thỏa thuận về việc dùng tài sản đang được bảo hiểm để bảo đảm thực hiện nghĩa vụ hoặc tài sản đang dùng để bảo đảm thực hiện nghĩa vụ mà được bảo hiểm thì khi xảy ra sự kiện bảo hiểm, số tiền bồi thường; </w:t>
      </w:r>
    </w:p>
    <w:p w14:paraId="0941EFA5"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Hoặc tài sản thay thế mà doanh nghiệp bảo hiểm phải trả cho người được bảo hiểm trở thành tài sản bảo đảm.</w:t>
      </w:r>
    </w:p>
    <w:p w14:paraId="419342D1"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tài sản bảo đảm là cây hằng năm theo quy định của </w:t>
      </w:r>
      <w:hyperlink r:id="rId18" w:tgtFrame="_blank" w:history="1">
        <w:r w:rsidRPr="00C97801">
          <w:rPr>
            <w:rFonts w:ascii="Times New Roman" w:hAnsi="Times New Roman" w:cs="Times New Roman"/>
            <w:color w:val="000000"/>
            <w:sz w:val="28"/>
            <w:szCs w:val="28"/>
          </w:rPr>
          <w:t>Luật Trồng trọt</w:t>
        </w:r>
      </w:hyperlink>
      <w:r w:rsidRPr="00C97801">
        <w:rPr>
          <w:rFonts w:ascii="Times New Roman" w:hAnsi="Times New Roman" w:cs="Times New Roman"/>
          <w:color w:val="000000"/>
          <w:sz w:val="28"/>
          <w:szCs w:val="28"/>
        </w:rPr>
        <w:t> được thu hoạch, công trình tạm theo quy định của </w:t>
      </w:r>
      <w:hyperlink r:id="rId19" w:tgtFrame="_blank" w:history="1">
        <w:r w:rsidRPr="00C97801">
          <w:rPr>
            <w:rFonts w:ascii="Times New Roman" w:hAnsi="Times New Roman" w:cs="Times New Roman"/>
            <w:color w:val="000000"/>
            <w:sz w:val="28"/>
            <w:szCs w:val="28"/>
          </w:rPr>
          <w:t>Luật Xây dựng</w:t>
        </w:r>
      </w:hyperlink>
      <w:r w:rsidRPr="00C97801">
        <w:rPr>
          <w:rFonts w:ascii="Times New Roman" w:hAnsi="Times New Roman" w:cs="Times New Roman"/>
          <w:color w:val="000000"/>
          <w:sz w:val="28"/>
          <w:szCs w:val="28"/>
        </w:rPr>
        <w:t> bị phá dỡ thì hoa lợi hoặc tài sản khác có được từ việc thu hoạch hoặc phá dỡ trở thành tài sản bảo đảm.</w:t>
      </w:r>
    </w:p>
    <w:p w14:paraId="49771667"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tài sản đang dùng để bảo đảm thực hiện nghĩa vụ mà bên bảo đảm cài đặt, tích hợp phần mềm, hệ thống phần mềm phù hợp với quy định của pháp luật liên quan thì quyền tài sản đối với phần mềm, hệ thống phần mềm trong phạm vi tài sản bảo đảm này cũng là tài sản bảo đảm.</w:t>
      </w:r>
    </w:p>
    <w:p w14:paraId="78A35C62"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tài sản bảo đảm bị thu hồi do bên bảo đảm vi phạm pháp luật liên quan thì bên bảo đảm phải chịu trách nhiệm bồi thường thiệt hại cho bên nhận bảo đảm theo thỏa thuận trong hợp đồng bảo đảm. </w:t>
      </w:r>
    </w:p>
    <w:p w14:paraId="2E1C1C2E"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Trường hợp bên bảo đảm được Nhà nước thanh toán, bồi thường theo quy định của pháp luật liên quan thì tài sản được thanh toán hoặc bồi thường trở thành tài sản bảo đảm.</w:t>
      </w:r>
    </w:p>
    <w:p w14:paraId="0771DEDD"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không còn tài sản bảo đảm do bị thu hồi vì mục đích quốc phòng, an ninh; để phát triển kinh tế - xã hội vì lợi ích quốc gia, công cộng thì số tiền được bồi thường, tài sản được thay thế hoặc tài sản được trao đổi theo quy định của pháp luật liên quan trở thành tài sản bảo đảm.</w:t>
      </w:r>
    </w:p>
    <w:p w14:paraId="367F8912"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 Trường hợp tài sản bảo đảm bị tiêu hủy, bị tổn thất toàn bộ hoặc bị phá dỡ, bị tịch thu theo quyết định của cơ quan nhà nước có thẩm quyền thì được xác định </w:t>
      </w:r>
      <w:r w:rsidRPr="00C97801">
        <w:rPr>
          <w:rFonts w:ascii="Times New Roman" w:hAnsi="Times New Roman" w:cs="Times New Roman"/>
          <w:color w:val="000000"/>
          <w:sz w:val="28"/>
          <w:szCs w:val="28"/>
        </w:rPr>
        <w:lastRenderedPageBreak/>
        <w:t>là không còn tài sản bảo đảm, trừ trường hợp quy định tại các khoản 4, 5, 7 và 8 Điều 21 </w:t>
      </w:r>
      <w:hyperlink r:id="rId20" w:tgtFrame="_blank" w:history="1">
        <w:r w:rsidRPr="00C97801">
          <w:rPr>
            <w:rFonts w:ascii="Times New Roman" w:hAnsi="Times New Roman" w:cs="Times New Roman"/>
            <w:color w:val="000000"/>
            <w:sz w:val="28"/>
            <w:szCs w:val="28"/>
          </w:rPr>
          <w:t>Nghị định 21/2021/NĐ-CP</w:t>
        </w:r>
      </w:hyperlink>
      <w:r w:rsidRPr="00C97801">
        <w:rPr>
          <w:rFonts w:ascii="Times New Roman" w:hAnsi="Times New Roman" w:cs="Times New Roman"/>
          <w:color w:val="000000"/>
          <w:sz w:val="28"/>
          <w:szCs w:val="28"/>
        </w:rPr>
        <w:t>.</w:t>
      </w:r>
    </w:p>
    <w:p w14:paraId="55BA47A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khác theo quy định của </w:t>
      </w:r>
      <w:hyperlink r:id="rId21" w:tgtFrame="_blank" w:history="1">
        <w:r w:rsidRPr="00C97801">
          <w:rPr>
            <w:rFonts w:ascii="Times New Roman" w:hAnsi="Times New Roman" w:cs="Times New Roman"/>
            <w:color w:val="000000"/>
            <w:sz w:val="28"/>
            <w:szCs w:val="28"/>
          </w:rPr>
          <w:t>Bộ luật Dân sự</w:t>
        </w:r>
      </w:hyperlink>
      <w:r w:rsidRPr="00C97801">
        <w:rPr>
          <w:rFonts w:ascii="Times New Roman" w:hAnsi="Times New Roman" w:cs="Times New Roman"/>
          <w:color w:val="000000"/>
          <w:sz w:val="28"/>
          <w:szCs w:val="28"/>
        </w:rPr>
        <w:t>, luật khác liên quan làm cho tài sản bảo đảm không còn hoặc bị thay thế mà có tài sản mới phát sinh hoặc có tài sản được thay thế thì tài sản này trở thành tài sản bảo đảm.</w:t>
      </w:r>
    </w:p>
    <w:p w14:paraId="665B18B8"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khác theo quy định của </w:t>
      </w:r>
      <w:hyperlink r:id="rId22" w:tgtFrame="_blank" w:history="1">
        <w:r w:rsidRPr="00C97801">
          <w:rPr>
            <w:rFonts w:ascii="Times New Roman" w:hAnsi="Times New Roman" w:cs="Times New Roman"/>
            <w:color w:val="000000"/>
            <w:sz w:val="28"/>
            <w:szCs w:val="28"/>
          </w:rPr>
          <w:t>Bộ luật Dân sự</w:t>
        </w:r>
      </w:hyperlink>
      <w:r w:rsidRPr="00C97801">
        <w:rPr>
          <w:rFonts w:ascii="Times New Roman" w:hAnsi="Times New Roman" w:cs="Times New Roman"/>
          <w:color w:val="000000"/>
          <w:sz w:val="28"/>
          <w:szCs w:val="28"/>
        </w:rPr>
        <w:t>, luật khác liên quan.</w:t>
      </w:r>
    </w:p>
    <w:p w14:paraId="4FD0493F"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(3) Trường hợp bên bảo đảm là cá nhân chết, pháp nhân chấm dứt tồn tại thì quyền truy đòi tài sản bảo đảm của bên nhận bảo đảm không chấm dứt nhưng thực hiện theo quy định tại Điều 658 </w:t>
      </w:r>
      <w:hyperlink r:id="rId23" w:tgtFrame="_blank" w:history="1">
        <w:r w:rsidRPr="00C97801">
          <w:rPr>
            <w:rFonts w:ascii="Times New Roman" w:hAnsi="Times New Roman" w:cs="Times New Roman"/>
            <w:color w:val="000000"/>
            <w:sz w:val="28"/>
            <w:szCs w:val="28"/>
          </w:rPr>
          <w:t>Bộ luật Dân sự</w:t>
        </w:r>
      </w:hyperlink>
      <w:r w:rsidRPr="00C97801">
        <w:rPr>
          <w:rFonts w:ascii="Times New Roman" w:hAnsi="Times New Roman" w:cs="Times New Roman"/>
          <w:color w:val="000000"/>
          <w:sz w:val="28"/>
          <w:szCs w:val="28"/>
        </w:rPr>
        <w:t> và quy định khác về thừa kế của </w:t>
      </w:r>
      <w:hyperlink r:id="rId24" w:tgtFrame="_blank" w:history="1">
        <w:r w:rsidRPr="00C97801">
          <w:rPr>
            <w:rFonts w:ascii="Times New Roman" w:hAnsi="Times New Roman" w:cs="Times New Roman"/>
            <w:color w:val="000000"/>
            <w:sz w:val="28"/>
            <w:szCs w:val="28"/>
          </w:rPr>
          <w:t>Bộ luật Dân sự</w:t>
        </w:r>
      </w:hyperlink>
      <w:r w:rsidRPr="00C97801">
        <w:rPr>
          <w:rFonts w:ascii="Times New Roman" w:hAnsi="Times New Roman" w:cs="Times New Roman"/>
          <w:color w:val="000000"/>
          <w:sz w:val="28"/>
          <w:szCs w:val="28"/>
        </w:rPr>
        <w:t> trong trường hợp bên bảo đảm là cá nhân chết;</w:t>
      </w:r>
    </w:p>
    <w:p w14:paraId="0496E024" w14:textId="56DB7A7D"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42. Quyền sử dụng đất, tài sản gắn liền với đất được quy định như thế nào?</w:t>
      </w:r>
    </w:p>
    <w:p w14:paraId="2B2167E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bookmarkStart w:id="3" w:name="dieu_10"/>
      <w:r w:rsidRPr="00C97801">
        <w:rPr>
          <w:rFonts w:ascii="Times New Roman" w:hAnsi="Times New Roman" w:cs="Times New Roman"/>
          <w:color w:val="000000"/>
          <w:sz w:val="28"/>
          <w:szCs w:val="28"/>
        </w:rPr>
        <w:t>Điều 10 Nghị định số 21/2021/NĐ-CP ngày 19/3/2021 của Chính phủ quy định thi hành Bộ luật Dân sự về bảo đảm thực hiện nghĩa vụ quy định về quyền sử dụng đất, tài sản gắn liền với đất</w:t>
      </w:r>
      <w:bookmarkEnd w:id="3"/>
      <w:r w:rsidRPr="00C97801">
        <w:rPr>
          <w:rFonts w:ascii="Times New Roman" w:hAnsi="Times New Roman" w:cs="Times New Roman"/>
          <w:color w:val="000000"/>
          <w:sz w:val="28"/>
          <w:szCs w:val="28"/>
        </w:rPr>
        <w:t xml:space="preserve"> như sau:</w:t>
      </w:r>
    </w:p>
    <w:p w14:paraId="3B9C8DF8"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Việc dùng quyền sử dụng đất để bảo đảm thực hiện nghĩa vụ có thể không đồng thời với tài sản gắn liền với đất, dùng tài sản gắn liền với đất để bảo đảm thực hiện nghĩa vụ có thể không đồng thời với quyền sử dụng đất.</w:t>
      </w:r>
    </w:p>
    <w:p w14:paraId="7FFF36A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tài sản gắn liền với đất là tài sản pháp luật không quy định phải đăng ký và cũng chưa được đăng ký theo yêu cầu mà chủ sở hữu và bên nhận bảo đảm thỏa thuận dùng để bảo đảm thực hiện nghĩa vụ thì quyền, nghĩa vụ của các bên được thực hiện theo thỏa thuận trong hợp đồng bảo đảm.</w:t>
      </w:r>
    </w:p>
    <w:p w14:paraId="7CDFF95B"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Trường hợp tài sản gắn liền với đất là cây hằng năm theo quy định của Luật Trồng trọt, công trình tạm theo quy định của Luật Xây dựng mà chủ sở hữu và bên nhận bảo đảm thỏa thuận dùng để bảo đảm thực hiện nghĩa vụ thì áp dụng theo quy định của pháp luật về bảo đảm thực hiện nghĩa vụ bằng động sản không phải là tàu bay, tàu biển.</w:t>
      </w:r>
    </w:p>
    <w:p w14:paraId="376E18D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quyền sử dụng đất, tài sản gắn liền với đất đang là bất động sản hưởng quyền bất động sản liền kề được dùng để bảo đảm thực hiện nghĩa vụ thì quyền đối với bất động sản liền kề vẫn có hiệu lực với mọi cá nhân, pháp nhân.</w:t>
      </w:r>
    </w:p>
    <w:p w14:paraId="15BC930E"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Việc bảo đảm thực hiện nghĩa vụ bằng tài sản hình thành trong tương lai không áp dụng đối với quyền sử dụng đất.</w:t>
      </w:r>
    </w:p>
    <w:p w14:paraId="7E623F79" w14:textId="54AEDB36"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43. Quyền khai thác tài nguyên thiên nhiên, dự án đầu tư, tài sản thuộc dự án đầu tư để bảo đảm thực hiện nghĩa vụ được quy định như thế nào? </w:t>
      </w:r>
    </w:p>
    <w:p w14:paraId="1A29F86D"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Căn cứ tại </w:t>
      </w:r>
      <w:hyperlink r:id="rId25" w:tgtFrame="_blank" w:history="1">
        <w:r w:rsidRPr="00C97801">
          <w:rPr>
            <w:rFonts w:ascii="Times New Roman" w:hAnsi="Times New Roman" w:cs="Times New Roman"/>
            <w:color w:val="000000"/>
            <w:sz w:val="28"/>
            <w:szCs w:val="28"/>
          </w:rPr>
          <w:t>Điều 16 Nghị định 21/2021/NĐ-CP</w:t>
        </w:r>
      </w:hyperlink>
      <w:r w:rsidRPr="00C97801">
        <w:rPr>
          <w:rFonts w:ascii="Times New Roman" w:hAnsi="Times New Roman" w:cs="Times New Roman"/>
          <w:color w:val="000000"/>
          <w:sz w:val="28"/>
          <w:szCs w:val="28"/>
        </w:rPr>
        <w:t> quy định về quyền khai thác tài nguyên thiên nhiên để bảo đảm thực hiện nghĩa vụ như sau:</w:t>
      </w:r>
    </w:p>
    <w:p w14:paraId="572C1DA0"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Chủ thể có quyền khai thác tài nguyên thiên nhiên theo quy định của pháp luật liên quan được dùng quyền khai thác khoáng sản; sản phẩm của rừng tự nhiên, trừ động vật; hải sản tự nhiên, bao gồm động vật và thực vật biển; tài nguyên nước, bao gồm nước mặt, nước biển và nước dưới đất, trừ nước thiên nhiên dùng cho nông nghiệp, lâm nghiệp, ngư nghiệp, diêm nghiệp; yến sào thiên nhiên; quyền khai thác tài nguyên thiên nhiên khác trị giá được bằng tiền để bảo đảm thực hiện nghĩa vụ.</w:t>
      </w:r>
    </w:p>
    <w:p w14:paraId="52796D86"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Việc dùng quyền khai thác khoáng sản, quyền khai thác tài nguyên thiên nhiên khác để bảo đảm thực hiện nghĩa vụ phải phù hợp với quy định của pháp luật về khoáng sản, pháp luật về tài nguyên thiên nhiên khác.</w:t>
      </w:r>
    </w:p>
    <w:p w14:paraId="176B84D3" w14:textId="4031AB76"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44. Anh Q đang có một số tài sản đang được thế chấp tại ngân hàng và muốn đầu tư tiếp vào những tài sản đó thì có được không? Phần giá trị đầu tư tăng thêm được tính như thế nào? Bên nhận thế chấp có quyền yêu cầu chấm dứt hoạt động đầu tư của tôi hay không? Bên nhận thế chấp có quyền yêu cầu bên thế chấp giao tài sản đang được đầu tư cho họ xử lý hay không?</w:t>
      </w:r>
    </w:p>
    <w:p w14:paraId="12D34FA6"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Căn cứ theo khoản 2 </w:t>
      </w:r>
      <w:hyperlink r:id="rId26" w:tgtFrame="_blank" w:history="1">
        <w:r w:rsidRPr="00C97801">
          <w:rPr>
            <w:rFonts w:ascii="Times New Roman" w:hAnsi="Times New Roman" w:cs="Times New Roman"/>
            <w:color w:val="000000"/>
            <w:sz w:val="28"/>
            <w:szCs w:val="28"/>
          </w:rPr>
          <w:t>Điều 321 Bộ luật Dân sự 2015</w:t>
        </w:r>
      </w:hyperlink>
      <w:r w:rsidRPr="00C97801">
        <w:rPr>
          <w:rFonts w:ascii="Times New Roman" w:hAnsi="Times New Roman" w:cs="Times New Roman"/>
          <w:color w:val="000000"/>
          <w:sz w:val="28"/>
          <w:szCs w:val="28"/>
        </w:rPr>
        <w:t> quy định thì một trong những quyền của bên thế chấp đó là được phép đầu tư vào tài sản đang thế chấp để làm tăng giá trị của tài sản đó.</w:t>
      </w:r>
    </w:p>
    <w:p w14:paraId="4FA3413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Căn cứ </w:t>
      </w:r>
      <w:hyperlink r:id="rId27" w:tgtFrame="_blank" w:history="1">
        <w:r w:rsidRPr="00C97801">
          <w:rPr>
            <w:rFonts w:ascii="Times New Roman" w:hAnsi="Times New Roman" w:cs="Times New Roman"/>
            <w:color w:val="000000"/>
            <w:sz w:val="28"/>
            <w:szCs w:val="28"/>
          </w:rPr>
          <w:t>khoản 1 Điều 20 Nghị định 21/2021/NĐ-CP</w:t>
        </w:r>
      </w:hyperlink>
      <w:r w:rsidRPr="00C97801">
        <w:rPr>
          <w:rFonts w:ascii="Times New Roman" w:hAnsi="Times New Roman" w:cs="Times New Roman"/>
          <w:color w:val="000000"/>
          <w:sz w:val="28"/>
          <w:szCs w:val="28"/>
        </w:rPr>
        <w:t> quy định về việc đầu tư vào tài sản thế chấp như sau:</w:t>
      </w:r>
    </w:p>
    <w:p w14:paraId="450A81E6"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bên thế chấp thực hiện quyền đầu tư để làm tăng giá trị của tài sản thế chấp theo quy định tại </w:t>
      </w:r>
      <w:bookmarkStart w:id="4" w:name="dc_4"/>
      <w:r w:rsidRPr="00C97801">
        <w:rPr>
          <w:rFonts w:ascii="Times New Roman" w:hAnsi="Times New Roman" w:cs="Times New Roman"/>
          <w:color w:val="000000"/>
          <w:sz w:val="28"/>
          <w:szCs w:val="28"/>
        </w:rPr>
        <w:t>khoản 2 Điều 321 của Bộ luật Dân sự</w:t>
      </w:r>
      <w:bookmarkEnd w:id="4"/>
      <w:r w:rsidRPr="00C97801">
        <w:rPr>
          <w:rFonts w:ascii="Times New Roman" w:hAnsi="Times New Roman" w:cs="Times New Roman"/>
          <w:color w:val="000000"/>
          <w:sz w:val="28"/>
          <w:szCs w:val="28"/>
        </w:rPr>
        <w:t> thì phần giá trị đầu tư tăng thêm thuộc tài sản thế chấp.</w:t>
      </w:r>
    </w:p>
    <w:p w14:paraId="3F262BFF"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Việc đầu tư vào tài sản thế chấp phải có sự đồng ý của bên nhận thế chấp trong trường hợp: Bên thứ ba đầu tư vào tài sản thế chấp; Bên thế chấp đầu tư vào tài sản thế chấp làm phát sinh tài sản mới không thuộc tài sản thế chấp theo thỏa thuận trong hợp đồng thế chấp.</w:t>
      </w:r>
    </w:p>
    <w:p w14:paraId="3672AE81"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Bên nhận thế chấp có quyền yêu cầu chấm dứt việc đầu tư nếu việc đầu tư quy định tại khoản 1 và khoản 2 Điều này làm giảm giá trị tài sản thế chấp.</w:t>
      </w:r>
    </w:p>
    <w:p w14:paraId="689D4EA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bên thế chấp, bên thứ ba đầu tư vào tài sản thế chấp không tuân thủ quy định tại khoản 2 và khoản 3 Điều này mà gây thiệt hại thì phải bồi thường cho bên nhận thế chấp.</w:t>
      </w:r>
    </w:p>
    <w:p w14:paraId="75E00515"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bên bảo đảm hoặc bên thứ ba đầu tư vào tài sản bảo đảm thuộc biện pháp bảo đảm khác mà các bên không có thỏa thuận khác hoặc pháp luật liên quan không quy định khác thì áp dụng các khoản 1, 2, 3 và 4 Điều này.</w:t>
      </w:r>
    </w:p>
    <w:p w14:paraId="2E2FE659"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Như vậy, trường hợp bên thế chấp đầu tư vào tài sản đang thế chấp và làm tăng giá trị của tài sản đang thế chấp lên thì phần giá trị tăng thêm đó được tính vào tài sản thế chấp. Bên thế chấp có quyền yêu cầu chấm dứt việc đầu tư vào tài sản thế chấp nếu việc đầu tư này làm giảm giá trị của tài sản thế chấp. Đồng thời, trong một số trường hợp, việc đầu tư vào tài sản thế chấp phải có sự đồng ý của bên nhận thế chấp theo quy định nêu trên.</w:t>
      </w:r>
    </w:p>
    <w:p w14:paraId="7EA4B793" w14:textId="57275E86"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45. Trường hợp biến động tài sản bảo đảm được quy định thế nào?</w:t>
      </w:r>
    </w:p>
    <w:p w14:paraId="10237B0A"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Các biến động tài sản bảo đảm được quy định tại Điều 21 </w:t>
      </w:r>
      <w:hyperlink r:id="rId28" w:tgtFrame="_blank" w:history="1">
        <w:r w:rsidRPr="00C97801">
          <w:rPr>
            <w:rFonts w:ascii="Times New Roman" w:hAnsi="Times New Roman" w:cs="Times New Roman"/>
            <w:color w:val="000000"/>
            <w:sz w:val="28"/>
            <w:szCs w:val="28"/>
          </w:rPr>
          <w:t>Nghị định 21/2021/NĐ-CP</w:t>
        </w:r>
      </w:hyperlink>
      <w:r w:rsidRPr="00C97801">
        <w:rPr>
          <w:rFonts w:ascii="Times New Roman" w:hAnsi="Times New Roman" w:cs="Times New Roman"/>
          <w:color w:val="000000"/>
          <w:sz w:val="28"/>
          <w:szCs w:val="28"/>
        </w:rPr>
        <w:t>, cụ thể như sau:</w:t>
      </w:r>
    </w:p>
    <w:p w14:paraId="3C33F331"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(1)</w:t>
      </w:r>
      <w:r w:rsidRPr="00C97801">
        <w:rPr>
          <w:rFonts w:ascii="Times New Roman" w:hAnsi="Times New Roman" w:cs="Times New Roman"/>
          <w:color w:val="000000"/>
          <w:sz w:val="28"/>
          <w:szCs w:val="28"/>
        </w:rPr>
        <w:t> Trường hợp bên bảo đảm và bên nhận bảo đảm thỏa thuận về việc chia, tách một tài sản bảo đảm thành nhiều tài sản phù hợp với quy định của pháp luật liên quan thì giải quyết như sau:</w:t>
      </w:r>
    </w:p>
    <w:p w14:paraId="3005805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Việc chia, tách tài sản bảo đảm không làm thay đổi chủ sở hữu thì những tài sản mới được hình thành sau khi chia, tách tiếp tục là tài sản bảo đảm;</w:t>
      </w:r>
    </w:p>
    <w:p w14:paraId="5E1A0FEE"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Việc chia, tách tài sản bảo đảm làm thay đổi chủ sở hữu thì tài sản mới được hình thành sau khi chia, tách thuộc quyền của chủ sở hữu mới không là tài sản bảo đảm.</w:t>
      </w:r>
    </w:p>
    <w:p w14:paraId="28E1F461"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(2)</w:t>
      </w:r>
      <w:r w:rsidRPr="00C97801">
        <w:rPr>
          <w:rFonts w:ascii="Times New Roman" w:hAnsi="Times New Roman" w:cs="Times New Roman"/>
          <w:color w:val="000000"/>
          <w:sz w:val="28"/>
          <w:szCs w:val="28"/>
        </w:rPr>
        <w:t> Trường hợp bên bảo đảm và bên nhận bảo đảm thỏa thuận về việc hợp nhất, sáp nhập hoặc trộn lẫn tài sản bảo đảm với tài sản khác hoặc tài sản bảo đảm được chế biến tạo thành tài sản mới thì tài sản bảo đảm được xác định như sau:</w:t>
      </w:r>
    </w:p>
    <w:p w14:paraId="7F68FBAF"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Tài sản mới được tạo thành do hợp nhất, sáp nhập hoặc trộn lẫn mà không chia được thì phần giá trị tài sản bảo đảm được hợp nhất, sáp nhập hoặc trộn lẫn vào tài sản mới trở thành tài sản bảo đảm;</w:t>
      </w:r>
    </w:p>
    <w:p w14:paraId="798C6F98"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Vật mới được tạo thành do chế biến thuộc sở hữu của bên bảo đảm thì vật mới tiếp tục là tài sản bảo đảm.</w:t>
      </w:r>
    </w:p>
    <w:p w14:paraId="1BA20059"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Trường hợp vật mới không thuộc sở hữu của bên bảo đảm thì giá trị phần tài sản bảo đảm được chế biến trở thành tài sản bảo đảm.</w:t>
      </w:r>
    </w:p>
    <w:p w14:paraId="30F41FFD"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(3)</w:t>
      </w:r>
      <w:r w:rsidRPr="00C97801">
        <w:rPr>
          <w:rFonts w:ascii="Times New Roman" w:hAnsi="Times New Roman" w:cs="Times New Roman"/>
          <w:color w:val="000000"/>
          <w:sz w:val="28"/>
          <w:szCs w:val="28"/>
        </w:rPr>
        <w:t> Trường hợp bên bảo đảm và bên nhận bảo đảm thỏa thuận về việc dùng tài sản bảo đảm để góp vốn vào pháp nhân thương mại, pháp nhân phi thương mại là doanh nghiệp xã hội thì cổ phần hoặc phần vốn góp là tài sản bảo đảm.</w:t>
      </w:r>
    </w:p>
    <w:p w14:paraId="207BF598"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Trừ trường hợp bên nhận bảo đảm và pháp nhân nhận góp vốn có thỏa thuận về việc tài sản bảo đảm mang góp vốn tiếp tục được dùng để bảo đảm thực hiện nghĩa vụ.</w:t>
      </w:r>
    </w:p>
    <w:p w14:paraId="4E898309"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(4)</w:t>
      </w:r>
      <w:r w:rsidRPr="00C97801">
        <w:rPr>
          <w:rFonts w:ascii="Times New Roman" w:hAnsi="Times New Roman" w:cs="Times New Roman"/>
          <w:color w:val="000000"/>
          <w:sz w:val="28"/>
          <w:szCs w:val="28"/>
        </w:rPr>
        <w:t xml:space="preserve"> Trường hợp bên bảo đảm và bên nhận bảo đảm thỏa thuận về việc dùng tài sản đang được bảo hiểm để bảo đảm thực hiện nghĩa vụ hoặc tài sản đang dùng </w:t>
      </w:r>
      <w:r w:rsidRPr="00C97801">
        <w:rPr>
          <w:rFonts w:ascii="Times New Roman" w:hAnsi="Times New Roman" w:cs="Times New Roman"/>
          <w:color w:val="000000"/>
          <w:sz w:val="28"/>
          <w:szCs w:val="28"/>
        </w:rPr>
        <w:lastRenderedPageBreak/>
        <w:t>để bảo đảm thực hiện nghĩa vụ mà được bảo hiểm thì khi xảy ra sự kiện bảo hiểm, số tiền bồi thường hoặc tài sản thay thế mà doanh nghiệp bảo hiểm phải trả cho người được bảo hiểm trở thành tài sản bảo đảm.</w:t>
      </w:r>
    </w:p>
    <w:p w14:paraId="0C74E0AA"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(5)</w:t>
      </w:r>
      <w:r w:rsidRPr="00C97801">
        <w:rPr>
          <w:rFonts w:ascii="Times New Roman" w:hAnsi="Times New Roman" w:cs="Times New Roman"/>
          <w:color w:val="000000"/>
          <w:sz w:val="28"/>
          <w:szCs w:val="28"/>
        </w:rPr>
        <w:t> Trường hợp tài sản bảo đảm là cây hằng năm theo quy định của </w:t>
      </w:r>
      <w:hyperlink r:id="rId29" w:tgtFrame="_blank" w:history="1">
        <w:r w:rsidRPr="00C97801">
          <w:rPr>
            <w:rFonts w:ascii="Times New Roman" w:hAnsi="Times New Roman" w:cs="Times New Roman"/>
            <w:color w:val="000000"/>
            <w:sz w:val="28"/>
            <w:szCs w:val="28"/>
          </w:rPr>
          <w:t>Luật Trồng trọt 2018</w:t>
        </w:r>
      </w:hyperlink>
      <w:r w:rsidRPr="00C97801">
        <w:rPr>
          <w:rFonts w:ascii="Times New Roman" w:hAnsi="Times New Roman" w:cs="Times New Roman"/>
          <w:color w:val="000000"/>
          <w:sz w:val="28"/>
          <w:szCs w:val="28"/>
        </w:rPr>
        <w:t> được thu hoạch, công trình tạm theo quy định </w:t>
      </w:r>
      <w:hyperlink r:id="rId30" w:tgtFrame="_blank" w:history="1">
        <w:r w:rsidRPr="00C97801">
          <w:rPr>
            <w:rFonts w:ascii="Times New Roman" w:hAnsi="Times New Roman" w:cs="Times New Roman"/>
            <w:color w:val="000000"/>
            <w:sz w:val="28"/>
            <w:szCs w:val="28"/>
          </w:rPr>
          <w:t>Luật Xây dựng 2014</w:t>
        </w:r>
      </w:hyperlink>
      <w:r w:rsidRPr="00C97801">
        <w:rPr>
          <w:rFonts w:ascii="Times New Roman" w:hAnsi="Times New Roman" w:cs="Times New Roman"/>
          <w:color w:val="000000"/>
          <w:sz w:val="28"/>
          <w:szCs w:val="28"/>
        </w:rPr>
        <w:t> (</w:t>
      </w:r>
      <w:hyperlink r:id="rId31" w:tgtFrame="_blank" w:history="1">
        <w:r w:rsidRPr="00C97801">
          <w:rPr>
            <w:rFonts w:ascii="Times New Roman" w:hAnsi="Times New Roman" w:cs="Times New Roman"/>
            <w:color w:val="000000"/>
            <w:sz w:val="28"/>
            <w:szCs w:val="28"/>
          </w:rPr>
          <w:t>sửa đổi 2020</w:t>
        </w:r>
      </w:hyperlink>
      <w:r w:rsidRPr="00C97801">
        <w:rPr>
          <w:rFonts w:ascii="Times New Roman" w:hAnsi="Times New Roman" w:cs="Times New Roman"/>
          <w:color w:val="000000"/>
          <w:sz w:val="28"/>
          <w:szCs w:val="28"/>
        </w:rPr>
        <w:t>) bị phá dỡ thì hoa lợi hoặc tài sản khác có được từ việc thu hoạch hoặc phá dỡ trở thành tài sản bảo đảm.</w:t>
      </w:r>
    </w:p>
    <w:p w14:paraId="7ADB9EEA"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(6)</w:t>
      </w:r>
      <w:r w:rsidRPr="00C97801">
        <w:rPr>
          <w:rFonts w:ascii="Times New Roman" w:hAnsi="Times New Roman" w:cs="Times New Roman"/>
          <w:color w:val="000000"/>
          <w:sz w:val="28"/>
          <w:szCs w:val="28"/>
        </w:rPr>
        <w:t> Trường hợp tài sản đang dùng để bảo đảm thực hiện nghĩa vụ mà bên bảo đảm cài đặt, tích hợp phần mềm, hệ thống phần mềm phù hợp với quy định của pháp luật liên quan thì quyền tài sản đối với phần mềm, hệ thống phần mềm trong phạm vi tài sản bảo đảm này cũng là tài sản bảo đảm.</w:t>
      </w:r>
    </w:p>
    <w:p w14:paraId="566C69F2"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(7)</w:t>
      </w:r>
      <w:r w:rsidRPr="00C97801">
        <w:rPr>
          <w:rFonts w:ascii="Times New Roman" w:hAnsi="Times New Roman" w:cs="Times New Roman"/>
          <w:color w:val="000000"/>
          <w:sz w:val="28"/>
          <w:szCs w:val="28"/>
        </w:rPr>
        <w:t> Trường hợp tài sản bảo đảm bị thu hồi do bên bảo đảm vi phạm pháp luật liên quan thì bên bảo đảm phải chịu trách nhiệm bồi thường thiệt hại cho bên nhận bảo đảm theo thỏa thuận trong hợp đồng bảo đảm.</w:t>
      </w:r>
    </w:p>
    <w:p w14:paraId="18295B55"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Trường hợp bên bảo đảm được Nhà nước thanh toán, bồi thường theo quy định của pháp luật liên quan thì tài sản được thanh toán hoặc bồi thường trở thành tài sản bảo đảm.</w:t>
      </w:r>
    </w:p>
    <w:p w14:paraId="05A18D5F"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(8)</w:t>
      </w:r>
      <w:r w:rsidRPr="00C97801">
        <w:rPr>
          <w:rFonts w:ascii="Times New Roman" w:hAnsi="Times New Roman" w:cs="Times New Roman"/>
          <w:color w:val="000000"/>
          <w:sz w:val="28"/>
          <w:szCs w:val="28"/>
        </w:rPr>
        <w:t> Trường hợp không còn tài sản bảo đảm do bị thu hồi vì mục đích quốc phòng, an ninh; để phát triển kinh tế - xã hội vì lợi ích quốc gia, công cộng thì số tiền được bồi thường, tài sản được thay thế hoặc tài sản được trao đổi theo quy định của pháp luật liên quan trở thành tài sản bảo đảm.</w:t>
      </w:r>
    </w:p>
    <w:p w14:paraId="21B91F8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(9)</w:t>
      </w:r>
      <w:r w:rsidRPr="00C97801">
        <w:rPr>
          <w:rFonts w:ascii="Times New Roman" w:hAnsi="Times New Roman" w:cs="Times New Roman"/>
          <w:color w:val="000000"/>
          <w:sz w:val="28"/>
          <w:szCs w:val="28"/>
        </w:rPr>
        <w:t> Trường hợp tài sản bảo đảm bị tiêu hủy, bị tổn thất toàn bộ hoặc bị phá dỡ, bị tịch thu theo quyết định của cơ quan nhà nước có thẩm quyền thì được xác định là không còn tài sản bảo đảm, trừ trường hợp quy định tại các khoản (4), (5), (7), (8).</w:t>
      </w:r>
    </w:p>
    <w:p w14:paraId="55FC13E0"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(10)</w:t>
      </w:r>
      <w:r w:rsidRPr="00C97801">
        <w:rPr>
          <w:rFonts w:ascii="Times New Roman" w:hAnsi="Times New Roman" w:cs="Times New Roman"/>
          <w:color w:val="000000"/>
          <w:sz w:val="28"/>
          <w:szCs w:val="28"/>
        </w:rPr>
        <w:t> Trường hợp khác theo quy định của </w:t>
      </w:r>
      <w:hyperlink r:id="rId32" w:tgtFrame="_blank" w:history="1">
        <w:r w:rsidRPr="00C97801">
          <w:rPr>
            <w:rFonts w:ascii="Times New Roman" w:hAnsi="Times New Roman" w:cs="Times New Roman"/>
            <w:color w:val="000000"/>
            <w:sz w:val="28"/>
            <w:szCs w:val="28"/>
          </w:rPr>
          <w:t>Bộ luật Dân sự 2015</w:t>
        </w:r>
      </w:hyperlink>
      <w:r w:rsidRPr="00C97801">
        <w:rPr>
          <w:rFonts w:ascii="Times New Roman" w:hAnsi="Times New Roman" w:cs="Times New Roman"/>
          <w:color w:val="000000"/>
          <w:sz w:val="28"/>
          <w:szCs w:val="28"/>
        </w:rPr>
        <w:t>, luật khác liên quan làm cho tài sản bảo đảm không còn hoặc bị thay thế mà có tài sản mới phát sinh hoặc có tài sản được thay thế thì tài sản này trở thành tài sản bảo đảm.</w:t>
      </w:r>
    </w:p>
    <w:p w14:paraId="4293664C" w14:textId="0523A702"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46. Hợp đồng bảo đảm có hiệu lực khi nào?</w:t>
      </w:r>
    </w:p>
    <w:p w14:paraId="2BC836FF"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Căn cứ theo quy định tại </w:t>
      </w:r>
      <w:hyperlink r:id="rId33" w:tgtFrame="_blank" w:history="1">
        <w:r w:rsidRPr="00C97801">
          <w:rPr>
            <w:rFonts w:ascii="Times New Roman" w:hAnsi="Times New Roman" w:cs="Times New Roman"/>
            <w:color w:val="000000"/>
            <w:sz w:val="28"/>
            <w:szCs w:val="28"/>
          </w:rPr>
          <w:t>Điều 22 Nghị định 21/2021/NĐ-CP</w:t>
        </w:r>
      </w:hyperlink>
      <w:r w:rsidRPr="00C97801">
        <w:rPr>
          <w:rFonts w:ascii="Times New Roman" w:hAnsi="Times New Roman" w:cs="Times New Roman"/>
          <w:color w:val="000000"/>
          <w:sz w:val="28"/>
          <w:szCs w:val="28"/>
        </w:rPr>
        <w:t> quy định về Hiệu lực của hợp đồng bảo đảm như sau:</w:t>
      </w:r>
    </w:p>
    <w:p w14:paraId="3AF28FC1"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Hợp đồng bảo đảm được công chứng, chứng thực theo quy định của Bộ luật Dân sự, luật khác liên quan hoặc theo yêu cầu thì có hiệu lực từ thời điểm được công chứng, chứng thực.</w:t>
      </w:r>
    </w:p>
    <w:p w14:paraId="0681C505"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 Hợp đồng bảo đảm không thuộc khoản 1 Điều này có hiệu lực từ thời điểm do các bên thỏa thuận. Trường hợp không có thỏa thuận thì có hiệu lực từ thời điểm hợp đồng được giao kết.</w:t>
      </w:r>
    </w:p>
    <w:p w14:paraId="3B70057E"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tài sản bảo đảm được rút bớt theo thỏa thuận thì phần nội dung hợp đồng bảo đảm liên quan đến tài sản được rút bớt không còn hiệu lực; tài sản bảo đảm được bổ sung hoặc thay thế thì việc sửa đổi, bổ sung hợp đồng bảo đảm liên quan đến tài sản này thực hiện theo quy định của Bộ luật Dân sự, luật khác liên quan.</w:t>
      </w:r>
    </w:p>
    <w:p w14:paraId="538F80D9"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Biện pháp bảo đảm chưa phát sinh hiệu lực đối kháng với người thứ ba không làm thay đổi hoặc không làm chấm dứt hiệu lực của hợp đồng bảo đảm.</w:t>
      </w:r>
    </w:p>
    <w:p w14:paraId="434EE90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Theo đó, hợp đồng bảo đảm được công chứng, chứng thực theo quy định của Bộ luật Dân sự, luật khác liên quan hoặc theo yêu cầu thì có hiệu lực từ thời điểm được công chứng, chứng thực.</w:t>
      </w:r>
    </w:p>
    <w:p w14:paraId="454DEC4F"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Như vậy, hợp đồng bảo đảm khi công chứng, chứng thực sẽ phát sinh hiệu lực từ thời điểm này.</w:t>
      </w:r>
    </w:p>
    <w:p w14:paraId="596F72D5" w14:textId="4F1688F9"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47. Hiệu lực đối kháng có phát sinh trước khi hợp đồng bảo đảm có hiệu lực hay không?</w:t>
      </w:r>
    </w:p>
    <w:p w14:paraId="239530F1"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Căn cứ </w:t>
      </w:r>
      <w:hyperlink r:id="rId34" w:tgtFrame="_blank" w:history="1">
        <w:r w:rsidRPr="00C97801">
          <w:rPr>
            <w:rFonts w:ascii="Times New Roman" w:hAnsi="Times New Roman" w:cs="Times New Roman"/>
            <w:color w:val="000000"/>
            <w:sz w:val="28"/>
            <w:szCs w:val="28"/>
          </w:rPr>
          <w:t>Điều 23 Nghị định 21/2021/NĐ-CP</w:t>
        </w:r>
      </w:hyperlink>
      <w:r w:rsidRPr="00C97801">
        <w:rPr>
          <w:rFonts w:ascii="Times New Roman" w:hAnsi="Times New Roman" w:cs="Times New Roman"/>
          <w:color w:val="000000"/>
          <w:sz w:val="28"/>
          <w:szCs w:val="28"/>
        </w:rPr>
        <w:t> quy định về hiệu lực đối kháng của biện pháp bảo đảm với người thứ ba như sau:</w:t>
      </w:r>
    </w:p>
    <w:p w14:paraId="2D83660B"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Biện pháp bảo đảm chỉ phát sinh hiệu lực đối kháng với người thứ ba trong trường hợp hợp đồng bảo đảm đã có hiệu lực pháp luật.</w:t>
      </w:r>
    </w:p>
    <w:p w14:paraId="24EE7B54"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biện pháp bảo đảm phải đăng ký theo quy định của Bộ luật Dân sự, luật khác liên quan hoặc được đăng ký theo thỏa thuận hoặc được đăng ký theo yêu cầu của bên nhận bảo đảm thì thời điểm đăng ký tại cơ quan có thẩm quyền theo quy định của pháp luật liên quan là thời điểm biện pháp bảo đảm phát sinh hiệu lực đối kháng với người thứ ba.</w:t>
      </w:r>
    </w:p>
    <w:p w14:paraId="6BFE1C5B"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không thuộc khoản 2 Điều này thì hiệu lực đối kháng với người thứ ba của biện pháp cầm cố tài sản, đặt cọc, ký cược phát sinh từ thời điểm bên nhận bảo đảm nắm giữ tài sản bảo đảm.</w:t>
      </w:r>
    </w:p>
    <w:p w14:paraId="0E92BCE8"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Nắm giữ tài sản bảo đảm quy định tại khoản này là việc bên nhận bảo đảm trực tiếp quản lý, kiểm soát, chi phối tài sản bảo đảm hoặc là việc người khác quản lý tài sản bảo đảm theo thỏa thuận hoặc theo quy định của pháp luật nhưng bên nhận bảo đảm vẫn kiểm soát, chi phối được tài sản này.</w:t>
      </w:r>
    </w:p>
    <w:p w14:paraId="2E65CED9"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tài sản bảo đảm thuộc biện pháp bảo đảm quy định tại khoản 3 Điều này được giao cho người khác quản lý thì hiệu lực đối kháng của biện pháp bảo đảm với người thứ ba phát sinh từ thời điểm:</w:t>
      </w:r>
    </w:p>
    <w:p w14:paraId="12BD280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 Bên nhận cầm cố, bên nhận đặt cọc hoặc bên nhận ký cược nắm giữ tài sản bảo đảm;</w:t>
      </w:r>
    </w:p>
    <w:p w14:paraId="7DB4B202"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Người quản lý tài sản nhận trực tiếp tài sản bảo đảm từ bên cầm cố, bên đặt cọc hoặc bên ký cược;</w:t>
      </w:r>
    </w:p>
    <w:p w14:paraId="181DFC67"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Hợp đồng bảo đảm có hiệu lực trong trường hợp người khác đang quản lý trực tiếp tài sản mà tài sản này được dùng để cầm cố, để đặt cọc hoặc để ký cược.</w:t>
      </w:r>
    </w:p>
    <w:p w14:paraId="5168B0B1"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Hiệu lực đối kháng của biện pháp ký quỹ với người thứ ba phát sinh từ thời điểm tài sản ký quỹ được gửi vào tài khoản phong tỏa tại tổ chức tín dụng nơi ký quỹ.</w:t>
      </w:r>
    </w:p>
    <w:p w14:paraId="384F55C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Theo đó, biện pháp bảo đảm chỉ phát sinh hiệu lực đối kháng với người thứ ba trong trường hợp hợp đồng bảo đảm đã có hiệu lực pháp luật.</w:t>
      </w:r>
    </w:p>
    <w:p w14:paraId="5699DD0D"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Như vậy, biện pháp bảo đảm chỉ phát sinh hiệu lực đối kháng với người thứ ba sau khi hợp đồng bảo đảm đã có hiệu lực pháp luật.</w:t>
      </w:r>
    </w:p>
    <w:p w14:paraId="67C212F0" w14:textId="3E609EEA"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48. Bảo đảm bằng tài sản hình thành trong tương lai được quy định như thế nào?</w:t>
      </w:r>
    </w:p>
    <w:p w14:paraId="1B5D6B8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bookmarkStart w:id="5" w:name="dieu_24"/>
      <w:r w:rsidRPr="00C97801">
        <w:rPr>
          <w:rFonts w:ascii="Times New Roman" w:hAnsi="Times New Roman" w:cs="Times New Roman"/>
          <w:color w:val="000000"/>
          <w:sz w:val="28"/>
          <w:szCs w:val="28"/>
        </w:rPr>
        <w:t xml:space="preserve">Điều 24 </w:t>
      </w:r>
      <w:hyperlink r:id="rId35" w:tgtFrame="_blank" w:history="1">
        <w:r w:rsidRPr="00C97801">
          <w:rPr>
            <w:rFonts w:ascii="Times New Roman" w:hAnsi="Times New Roman" w:cs="Times New Roman"/>
            <w:color w:val="000000"/>
            <w:sz w:val="28"/>
            <w:szCs w:val="28"/>
          </w:rPr>
          <w:t>Nghị định 21/2021/NĐ-CP</w:t>
        </w:r>
      </w:hyperlink>
      <w:r w:rsidRPr="00C97801">
        <w:rPr>
          <w:rFonts w:ascii="Times New Roman" w:hAnsi="Times New Roman" w:cs="Times New Roman"/>
          <w:color w:val="000000"/>
          <w:sz w:val="28"/>
          <w:szCs w:val="28"/>
        </w:rPr>
        <w:t> quy định về bảo đảm bằng tài sản hình thành trong tương lai</w:t>
      </w:r>
      <w:bookmarkEnd w:id="5"/>
      <w:r w:rsidRPr="00C97801">
        <w:rPr>
          <w:rFonts w:ascii="Times New Roman" w:hAnsi="Times New Roman" w:cs="Times New Roman"/>
          <w:color w:val="000000"/>
          <w:sz w:val="28"/>
          <w:szCs w:val="28"/>
        </w:rPr>
        <w:t xml:space="preserve"> như sau</w:t>
      </w:r>
    </w:p>
    <w:p w14:paraId="69F250C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Bên nhận bảo đảm xác lập quyền đối với phần hoặc toàn bộ tài sản bảo đảm là tài sản hình thành trong tương lai kể từ thời điểm phần hoặc toàn bộ tài sản bảo đảm này được hình thành.</w:t>
      </w:r>
    </w:p>
    <w:p w14:paraId="10113052"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Hiệu lực đối kháng của biện pháp bảo đảm bằng tài sản hình thành trong tương lai với người thứ ba được áp dụng theo quy định tại các khoản 1, 2, 3 và 4 Điều 23 Nghị định này.</w:t>
      </w:r>
    </w:p>
    <w:p w14:paraId="7E776758" w14:textId="41790902"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49. Bảo đảm thực hiện nghĩa vụ trong tương lai được quy định như thế nào?</w:t>
      </w:r>
    </w:p>
    <w:p w14:paraId="45C48597"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bookmarkStart w:id="6" w:name="dieu_25"/>
      <w:r w:rsidRPr="00C97801">
        <w:rPr>
          <w:rFonts w:ascii="Times New Roman" w:hAnsi="Times New Roman" w:cs="Times New Roman"/>
          <w:color w:val="000000"/>
          <w:sz w:val="28"/>
          <w:szCs w:val="28"/>
        </w:rPr>
        <w:t xml:space="preserve">Điều 25 </w:t>
      </w:r>
      <w:hyperlink r:id="rId36" w:tgtFrame="_blank" w:history="1">
        <w:r w:rsidRPr="00C97801">
          <w:rPr>
            <w:rFonts w:ascii="Times New Roman" w:hAnsi="Times New Roman" w:cs="Times New Roman"/>
            <w:color w:val="000000"/>
            <w:sz w:val="28"/>
            <w:szCs w:val="28"/>
          </w:rPr>
          <w:t>Nghị định 21/2021/NĐ-CP</w:t>
        </w:r>
      </w:hyperlink>
      <w:r w:rsidRPr="00C97801">
        <w:rPr>
          <w:rFonts w:ascii="Times New Roman" w:hAnsi="Times New Roman" w:cs="Times New Roman"/>
          <w:color w:val="000000"/>
          <w:sz w:val="28"/>
          <w:szCs w:val="28"/>
        </w:rPr>
        <w:t> quy định về bảo đảm bằng tài sản hình thành trong tương lai như sau</w:t>
      </w:r>
    </w:p>
    <w:bookmarkEnd w:id="6"/>
    <w:p w14:paraId="1F45DDFB"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Hiệu lực của hợp đồng bảo đảm, hiệu lực đối kháng của biện pháp bảo đảm với người thứ ba quy định tại Điều 22 và Điều 23 Nghị định này có hiệu lực đối với toàn bộ nghĩa vụ trong tương lai.</w:t>
      </w:r>
    </w:p>
    <w:p w14:paraId="56619DC8"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Trường hợp nghĩa vụ trong tương lai được hình thành mà các bên thỏa thuận xác lập hợp đồng bảo đảm mới, biện pháp bảo đảm mới đối với nghĩa vụ này thì hiệu lực đối kháng của biện pháp bảo đảm với người thứ ba phát sinh theo hợp đồng bảo đảm, biện pháp bảo đảm được xác lập mới.</w:t>
      </w:r>
    </w:p>
    <w:p w14:paraId="79EED2F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 Hiệu lực của hợp đồng bảo đảm, hiệu lực đối kháng của biện pháp bảo đảm với người thứ ba không thay đổi hoặc không chấm dứt trong trường hợp các bên không thỏa thuận cụ thể về phạm vi nghĩa vụ trong tương lai, thời hạn thực hiện nghĩa vụ được bảo đảm hoặc thời hạn bảo đảm thực hiện nghĩa vụ.</w:t>
      </w:r>
    </w:p>
    <w:p w14:paraId="5A1FB78D" w14:textId="65CB296E"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50. Bảo đảm bằng quyền sử dụng đất, tài sản gắn liền với đất, tài sản được tạo lập từ quyền bề mặt, quyền hưởng dụng được quy định như thế nào?</w:t>
      </w:r>
    </w:p>
    <w:p w14:paraId="0DD17F0E" w14:textId="77777777" w:rsidR="006A29E7" w:rsidRPr="00C97801" w:rsidRDefault="00AA77B3" w:rsidP="00C97801">
      <w:pPr>
        <w:spacing w:before="120" w:after="120" w:line="240" w:lineRule="auto"/>
        <w:ind w:firstLine="720"/>
        <w:jc w:val="both"/>
        <w:rPr>
          <w:rFonts w:ascii="Times New Roman" w:hAnsi="Times New Roman" w:cs="Times New Roman"/>
          <w:color w:val="000000"/>
          <w:sz w:val="28"/>
          <w:szCs w:val="28"/>
        </w:rPr>
      </w:pPr>
      <w:hyperlink r:id="rId37" w:tgtFrame="_blank" w:tooltip="Điều 26 Nghị định 21/2021/NĐ-CP" w:history="1">
        <w:r w:rsidR="006A29E7" w:rsidRPr="00C97801">
          <w:rPr>
            <w:rFonts w:ascii="Times New Roman" w:hAnsi="Times New Roman" w:cs="Times New Roman"/>
            <w:color w:val="000000"/>
            <w:sz w:val="28"/>
            <w:szCs w:val="28"/>
          </w:rPr>
          <w:t>Điều 26 Nghị định 21/2021/NĐ-CP</w:t>
        </w:r>
      </w:hyperlink>
      <w:r w:rsidR="006A29E7" w:rsidRPr="00C97801">
        <w:rPr>
          <w:rFonts w:ascii="Times New Roman" w:hAnsi="Times New Roman" w:cs="Times New Roman"/>
          <w:color w:val="000000"/>
          <w:sz w:val="28"/>
          <w:szCs w:val="28"/>
        </w:rPr>
        <w:t> quy định việc bảo đảm bằng quyền sử dụng đất, tài sản gắn liền với đất, tài sản được tạo lập từ quyền bề mặt, quyền hưởng dụng như sau:</w:t>
      </w:r>
    </w:p>
    <w:p w14:paraId="390405F7"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thế chấp quyền sử dụng đất hoặc tài sản gắn liền với đất quy định tại Điều 325 và Điều 326 của Bộ luật Dân sự thì hợp đồng thế chấp vẫn còn hiệu lực, biện pháp thế chấp vẫn còn hiệu lực đối kháng với người thứ ba khi tài sản gắn liền với đất hoặc quyền sử dụng đất không phải là tài sản bảo đảm được mua bán, được chuyển nhượng, được chuyển giao khác về quyền sở hữu hoặc được dùng để bảo đảm thực hiện nghĩa vụ.</w:t>
      </w:r>
    </w:p>
    <w:p w14:paraId="6A65B250"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Hiệu lực của hợp đồng bảo đảm, hiệu lực đối kháng của biện pháp bảo đảm bằng tài sản được tạo lập từ quyền bề mặt, quyền hưởng dụng với người thứ ba không thay đổi hoặc không chấm dứt trong trường hợp quyền sử dụng đất có quyền bề mặt, tài sản là đối tượng của quyền hưởng dụng được mua bán, được chuyển nhượng, được chuyển giao khác về quyền sở hữu hoặc được dùng để bảo đảm thực hiện nghĩa vụ.</w:t>
      </w:r>
    </w:p>
    <w:p w14:paraId="5A76A23E" w14:textId="3EA0B151"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51. Việc xác lập, thực hiện hợp đồng bảo đảm, biện pháp bảo đảm bằng tài sản chung của vợ chồng được quy định như thế nào?</w:t>
      </w:r>
    </w:p>
    <w:p w14:paraId="143B160B"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Điều 27 Nghị định số 21/2021/NĐ-CP quy định về việc xác lập, thực hiện hợp đồng bảo đảm, biện pháp bảo đảm bằng tài sản chung của vợ chồng như sau:</w:t>
      </w:r>
    </w:p>
    <w:p w14:paraId="39C95E97"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dùng tài sản chung của vợ chồng để bảo đảm thực hiện nghĩa vụ là số dư tiền gửi tại tổ chức tín dụng, chi nhánh ngân hàng nước ngoài, chứng khoán hoặc động sản khác theo quy định của pháp luật không phải đăng ký thì vợ hoặc chồng đứng tên người gửi tiền, chứng khoán hoặc đang chiếm hữu động sản được tự mình xác lập, thực hiện hợp đồng bảo đảm, biện pháp bảo đảm, trừ trường hợp sau đây: chế độ tài sản theo thỏa thuận có quy định khác hoặc vợ chồng có thỏa thuận khác và bên nhận bảo đảm đã được cung cấp thông tin về quy định này hoặc về thỏa thuận này; vợ chồng và bên nhận bảo đảm có thỏa thuận khác.</w:t>
      </w:r>
    </w:p>
    <w:p w14:paraId="7D3EA257"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 Trường hợp vợ chồng thỏa thuận về việc một bên dùng tài sản chung để góp vốn vào pháp nhân thương mại, pháp nhân phi thương mại là doanh nghiệp xã hội hoặc để thành lập doanh nghiệp tư nhân thì người góp vốn, người đứng tên chủ doanh nghiệp tư nhân được tự mình xác lập, thực hiện hợp đồng bảo đảm, biện pháp bảo </w:t>
      </w:r>
      <w:r w:rsidRPr="00C97801">
        <w:rPr>
          <w:rFonts w:ascii="Times New Roman" w:hAnsi="Times New Roman" w:cs="Times New Roman"/>
          <w:color w:val="000000"/>
          <w:sz w:val="28"/>
          <w:szCs w:val="28"/>
        </w:rPr>
        <w:lastRenderedPageBreak/>
        <w:t>đảm liên quan đến phần vốn góp trong pháp nhân, tài sản thuộc doanh nghiệp tư nhân.</w:t>
      </w:r>
    </w:p>
    <w:p w14:paraId="66E6DB7D"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Trường hợp vợ chồng không có thỏa thuận bằng văn bản về việc dùng tài sản chung để góp vốn theo quy định tại khoản này nhưng việc góp vốn đã được thực hiện theo đúng thủ tục được quy định trong pháp luật liên quan mà người không trực tiếp kinh doanh biết hoặc phải biết về việc góp vốn nhưng không phản đối thì coi như đã có thỏa thuận.</w:t>
      </w:r>
    </w:p>
    <w:p w14:paraId="417F3C3A"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hợp đồng bảo đảm, biện pháp bảo đảm được xác lập theo quy định tại khoản 1 và khoản 2 Điều này mà vợ chồng ly hôn thì người đã xác lập hợp đồng bảo đảm, biện pháp bảo đảm tiếp tục thực hiện hợp đồng bảo đảm, biện pháp bảo đảm đã được xác lập, trừ trường hợp bản án, quyết định có hiệu lực pháp luật của Tòa án có quyết định khác.</w:t>
      </w:r>
    </w:p>
    <w:p w14:paraId="4936538A" w14:textId="3EFFF58E" w:rsidR="006A29E7" w:rsidRPr="00C97801" w:rsidRDefault="006A29E7" w:rsidP="00C97801">
      <w:pPr>
        <w:spacing w:before="120" w:after="120" w:line="240" w:lineRule="auto"/>
        <w:ind w:firstLine="720"/>
        <w:jc w:val="both"/>
        <w:rPr>
          <w:rFonts w:ascii="Times New Roman" w:hAnsi="Times New Roman" w:cs="Times New Roman"/>
          <w:color w:val="212529"/>
          <w:sz w:val="28"/>
          <w:szCs w:val="28"/>
        </w:rPr>
      </w:pPr>
      <w:r w:rsidRPr="00C97801">
        <w:rPr>
          <w:rFonts w:ascii="Times New Roman" w:hAnsi="Times New Roman" w:cs="Times New Roman"/>
          <w:b/>
          <w:bCs/>
          <w:color w:val="000000"/>
          <w:sz w:val="28"/>
          <w:szCs w:val="28"/>
        </w:rPr>
        <w:t>Câu 52. Theo pháp luật, t</w:t>
      </w:r>
      <w:r w:rsidRPr="00C97801">
        <w:rPr>
          <w:rStyle w:val="Strong"/>
          <w:rFonts w:ascii="Times New Roman" w:hAnsi="Times New Roman" w:cs="Times New Roman"/>
          <w:color w:val="000000"/>
          <w:sz w:val="28"/>
          <w:szCs w:val="28"/>
        </w:rPr>
        <w:t>rường hợp nào được thay đổi bên bảo đảm, bên nhận bảo đảm?</w:t>
      </w:r>
    </w:p>
    <w:p w14:paraId="442FA023"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Theo Điều 28 Nghị định số 21/2021/NĐ-CP, bên mua, bên nhận chuyển nhượng hoặc bên nhận chuyển giao khác về quyền sở hữu trở thành bên nhận bảo đảm trong trường hợp quyền đòi nợ, khoản phải thu, quyền yêu cầu thanh toán khác có biện pháp bảo đảm được bán, được chuyển nhượng hoặc được chuyển giao khác về quyền sở hữu.</w:t>
      </w:r>
    </w:p>
    <w:p w14:paraId="721F31B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Bên nhận bảo đảm mới phải thông báo cho bên bảo đảm để biết về việc thay đổi bên nhận bảo đảm trước khi nghĩa vụ được bảo đảm được thực hiện theo thỏa thuận hoặc theo quy định của pháp luật.</w:t>
      </w:r>
    </w:p>
    <w:p w14:paraId="31C3DD07"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Bên kế thừa trở thành bên bảo đảm, bên nhận bảo đảm hoặc người có nghĩa vụ được bảo đảm trong trường hợp bên bảo đảm, bên nhận bảo đảm hoặc người có nghĩa vụ được bảo đảm là pháp nhân được tổ chức lại.</w:t>
      </w:r>
    </w:p>
    <w:p w14:paraId="42032664"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Việc bán, chuyển nhượng hoặc chuyển giao khác về quyền, nghĩa vụ quy định tại Điều này và quy định khác liên quan về chuyển giao quyền yêu cầu có biện pháp bảo đảm, chuyển giao nghĩa vụ có biện pháp bảo đảm không phải xác lập lại hợp đồng bảo đảm.</w:t>
      </w:r>
    </w:p>
    <w:p w14:paraId="0DE4A3CC" w14:textId="1B1FFB0A"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bCs/>
          <w:color w:val="000000"/>
          <w:sz w:val="28"/>
          <w:szCs w:val="28"/>
        </w:rPr>
        <w:t>Câu 53.</w:t>
      </w:r>
      <w:r w:rsidRPr="00C97801">
        <w:rPr>
          <w:rFonts w:ascii="Times New Roman" w:hAnsi="Times New Roman" w:cs="Times New Roman"/>
          <w:color w:val="000000"/>
          <w:sz w:val="28"/>
          <w:szCs w:val="28"/>
        </w:rPr>
        <w:t xml:space="preserve"> </w:t>
      </w:r>
      <w:r w:rsidRPr="00C97801">
        <w:rPr>
          <w:rFonts w:ascii="Times New Roman" w:hAnsi="Times New Roman" w:cs="Times New Roman"/>
          <w:b/>
          <w:bCs/>
          <w:color w:val="000000"/>
          <w:sz w:val="28"/>
          <w:szCs w:val="28"/>
        </w:rPr>
        <w:t>Anh Q vay anh N 1 tỷ đồng. Để đảm bảo thực hiện khoản vay, N yêu cầu Q thế chấp căn hộ chung cư của mình với giá trị khoảng 1,7 tỷ đồng. Xin hỏi, nếu hợp đồng vay bị tuyên bố vô hiệu thì hậu quả của hợp đồng thế chấp giữa a Q và anh N sẽ như thế nào?</w:t>
      </w:r>
    </w:p>
    <w:p w14:paraId="176C77F1"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Theo như tình huống nêu ra, Q và N đã giao kết một hợp đồng vay và một hợp đồng thế chấp. Nếu hợp đồng vay bị Toà án tuyên bố vô hiệu thì hợp đồng thế chấp có thể xử lý theo khoản 2 Điều 29 Nghị định số 21/2021/NĐ-CP như sau:</w:t>
      </w:r>
    </w:p>
    <w:p w14:paraId="3742202F"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 Các bên chưa thực hiện hợp đồng có nghĩa vụ được bảo đảm thì hợp đồng bảo đảm chấm dứt;</w:t>
      </w:r>
    </w:p>
    <w:p w14:paraId="7ED9776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Các bên đã thực hiện một phần hoặc toàn bộ hợp đồng có nghĩa vụ được bảo đảm thì hợp đồng bảo đảm không chấm dứt. Bên nhận bảo đảm có quyền xử lý tài sản bảo đảm để thanh toán nghĩa vụ hoàn trả của bên có nghĩa vụ đối với mình.”</w:t>
      </w:r>
    </w:p>
    <w:p w14:paraId="77C76DF5"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Căn cứ vào quy định trên, Q và N đã thực hiện hợp đồng vay trước khi hợp đồng vay bị Toà án tuyên bố vô hiệu nên hợp đồng thế chấp giữa hai anh không chấm dứt và vẫn có hiệu lực. Hợp đồng vay vô hiệu thì các bên phải hoàn trả lại cho nhau những gì đã nhận, khôi phục lại tình trạng ban đầu. Q phải hoàn trả lại 1 tỷ đồng mà Q đã nhận từ N. Nếu Q không thể trả lại cho N 1 tỷ đồng thì lúc này N có quyền xử lý tài sản thế chấp là căn hộ chung cư của Q theo quy định pháp luật.</w:t>
      </w:r>
    </w:p>
    <w:p w14:paraId="38D2366F" w14:textId="70F346A8" w:rsidR="006A29E7" w:rsidRPr="00C97801" w:rsidRDefault="006A29E7"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54. Theo pháp luật hợp đồng bảo đảm vô hiệu từng phần được xử lý như thế nào?</w:t>
      </w:r>
    </w:p>
    <w:p w14:paraId="737EFF7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Theo Điều 30 Nghị định số 21/2021/NĐ-CP, xử lý hợp đồng bảo đảm vô hiệu từng phần được quy định như sau:</w:t>
      </w:r>
    </w:p>
    <w:p w14:paraId="6A1C3CF8"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một phần nội dung hợp đồng bảo đảm bị tuyên bố vô hiệu theo quy định của Bộ luật Dân sự, luật khác liên quan thì nghĩa vụ được bảo đảm thực hiện theo phần nội dung này trở thành nghĩa vụ không có bảo đảm, bao gồm:</w:t>
      </w:r>
    </w:p>
    <w:p w14:paraId="585BD8EC"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Phần nội dung của hợp đồng thuộc quyền của người không tham gia hợp đồng bảo đảm trong trường hợp tài sản dùng để bảo đảm thuộc sở hữu chung, trừ trường hợp quy định tại Điều 27 Nghị định này (xác lập, thực hiện hợp đồng bảo đảm, biện pháp bảo đảm bằng tài sản chung của vợ chồng);</w:t>
      </w:r>
    </w:p>
    <w:p w14:paraId="569DC5FA"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Phần nội dung của hợp đồng liên quan đến một hoặc một số người không có năng lực pháp luật dân sự hoặc năng lực hành vi dân sự phù hợp với hợp đồng bảo đảm trong trường hợp bên bảo đảm hoặc bên nhận bảo đảm gồm nhiều người;</w:t>
      </w:r>
    </w:p>
    <w:p w14:paraId="7DC0E567"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Phần nội dung của hợp đồng liên quan đến một hoặc một số tài sản không đủ điều kiện để dùng bảo đảm thực hiện nghĩa vụ trong trường hợp một nghĩa vụ được bảo đảm thực hiện bằng nhiều tài sản;</w:t>
      </w:r>
    </w:p>
    <w:p w14:paraId="6C2D9B99"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Phần nội dung của hợp đồng vi phạm điều cấm, trái đạo đức xã hội hoặc giới hạn thực hiện quyền theo quy định của Bộ luật Dân sự, luật khác liên quan trong trường hợp các phần nội dung khác của hợp đồng bảo đảm không vi phạm;</w:t>
      </w:r>
    </w:p>
    <w:p w14:paraId="2CB72E1A"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Nội dung khác theo quy định của Bộ luật Dân sự, luật khác liên quan.</w:t>
      </w:r>
    </w:p>
    <w:p w14:paraId="0A70561E"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 Trường hợp một nghĩa vụ được nhiều người cùng bảo lãnh hoặc được bảo đảm thực hiện bằng nhiều tài sản mà chỉ có một, một số người cùng bảo lãnh hoặc chỉ có một, một số tài sản bảo đảm thuộc phần nội dung hợp đồng bảo đảm bị tuyên bố vô hiệu thì việc bảo đảm thực hiện nghĩa vụ thuộc phần nội dung hợp đồng bảo </w:t>
      </w:r>
      <w:r w:rsidRPr="00C97801">
        <w:rPr>
          <w:rFonts w:ascii="Times New Roman" w:hAnsi="Times New Roman" w:cs="Times New Roman"/>
          <w:color w:val="000000"/>
          <w:sz w:val="28"/>
          <w:szCs w:val="28"/>
        </w:rPr>
        <w:lastRenderedPageBreak/>
        <w:t>đảm này được giải quyết theo quy định tại Điều 338 của Bộ luật Dân sự (</w:t>
      </w:r>
      <w:r w:rsidRPr="00C97801">
        <w:rPr>
          <w:rFonts w:ascii="Times New Roman" w:hAnsi="Times New Roman" w:cs="Times New Roman"/>
          <w:i/>
          <w:iCs/>
          <w:color w:val="000000"/>
          <w:sz w:val="28"/>
          <w:szCs w:val="28"/>
        </w:rPr>
        <w:t>nhiều người cùng bảo lãnh</w:t>
      </w:r>
      <w:r w:rsidRPr="00C97801">
        <w:rPr>
          <w:rFonts w:ascii="Times New Roman" w:hAnsi="Times New Roman" w:cs="Times New Roman"/>
          <w:color w:val="000000"/>
          <w:sz w:val="28"/>
          <w:szCs w:val="28"/>
        </w:rPr>
        <w:t>) và khoản 2 Điều 5 Nghị định này (</w:t>
      </w:r>
      <w:r w:rsidRPr="00C97801">
        <w:rPr>
          <w:rFonts w:ascii="Times New Roman" w:hAnsi="Times New Roman" w:cs="Times New Roman"/>
          <w:i/>
          <w:iCs/>
          <w:color w:val="000000"/>
          <w:sz w:val="28"/>
          <w:szCs w:val="28"/>
        </w:rPr>
        <w:t>một nghĩa vụ có thể được bảo đảm thực hiện bằng nhiều tài sản. Phạm vi bảo đảm thực hiện nghĩa vụ của từng tài sản trong số các tài sản bảo đảm được xác định theo thỏa thuận của bên bảo đảm và bên nhận bảo đảm. Trường hợp không có thỏa thuận thì bất kỳ tài sản nào trong số đó được dùng để bảo đảm thực hiện toàn bộ nghĩa vụ</w:t>
      </w:r>
      <w:r w:rsidRPr="00C97801">
        <w:rPr>
          <w:rFonts w:ascii="Times New Roman" w:hAnsi="Times New Roman" w:cs="Times New Roman"/>
          <w:color w:val="000000"/>
          <w:sz w:val="28"/>
          <w:szCs w:val="28"/>
        </w:rPr>
        <w:t>).</w:t>
      </w:r>
    </w:p>
    <w:p w14:paraId="12A478FE" w14:textId="6F19D2C7" w:rsidR="006A29E7" w:rsidRPr="00C97801" w:rsidRDefault="006A29E7" w:rsidP="00C97801">
      <w:pPr>
        <w:spacing w:before="120" w:after="120" w:line="240" w:lineRule="auto"/>
        <w:ind w:firstLine="720"/>
        <w:jc w:val="both"/>
        <w:rPr>
          <w:rFonts w:ascii="Times New Roman" w:hAnsi="Times New Roman" w:cs="Times New Roman"/>
          <w:color w:val="212529"/>
          <w:sz w:val="28"/>
          <w:szCs w:val="28"/>
        </w:rPr>
      </w:pPr>
      <w:r w:rsidRPr="00C97801">
        <w:rPr>
          <w:rFonts w:ascii="Times New Roman" w:hAnsi="Times New Roman" w:cs="Times New Roman"/>
          <w:b/>
          <w:bCs/>
          <w:color w:val="000000"/>
          <w:sz w:val="28"/>
          <w:szCs w:val="28"/>
        </w:rPr>
        <w:t>Câu 55. Theo pháp luật, v</w:t>
      </w:r>
      <w:r w:rsidRPr="00C97801">
        <w:rPr>
          <w:rStyle w:val="Strong"/>
          <w:rFonts w:ascii="Times New Roman" w:hAnsi="Times New Roman" w:cs="Times New Roman"/>
          <w:color w:val="000000"/>
          <w:sz w:val="28"/>
          <w:szCs w:val="28"/>
          <w:shd w:val="clear" w:color="auto" w:fill="FFFFFF"/>
        </w:rPr>
        <w:t>iệc giao tài sản cầm cố được pháp luật quy định như thế nào?</w:t>
      </w:r>
    </w:p>
    <w:p w14:paraId="4AC275AD"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Việc giao tài sản cầm cố được quy định cụ thể tại Điều 31 Nghị định 21/2021/NĐ-CP như sau:</w:t>
      </w:r>
    </w:p>
    <w:p w14:paraId="212939AD"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Thỏa thuận về giao tài sản cầm cố quy định tại khoản 1 Điều 311 của Bộ luật Dân sự có thể là việc bên cầm cố giao tài sản cầm cố cho bên nhận cầm cố giữ hoặc giao cho người thứ ba giữ. Bên nhận cầm cố có thể giữ tài sản cầm cố tại nơi có tài sản hoặc tại địa điểm do mình lựa chọn.</w:t>
      </w:r>
    </w:p>
    <w:p w14:paraId="459674CB"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tài sản cầm cố là vật có nguy cơ bị mất giá trị hoặc giảm sút giá trị thì bên nhận cầm cố đang giữ tài sản đó phải thông báo cho bên cầm cố và yêu cầu bên cầm cố cho biết cách giải quyết trong thời hạn hợp lý; nếu hết thời hạn đó mà bên cầm cố không trả lời thì bên nhận cầm cố thực hiện biện pháp cần thiết để ngăn chặn.</w:t>
      </w:r>
    </w:p>
    <w:p w14:paraId="380B6C82"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Trường hợp tài sản cầm cố là vật do người thứ ba giữ mà có nguy cơ bị mất, hư hỏng, mất giá trị hoặc giảm sút giá trị thì quyền và nghĩa vụ giữa người thứ ba và bên nhận cầm cố được thực hiện theo hợp đồng gửi giữ tài sản.</w:t>
      </w:r>
    </w:p>
    <w:p w14:paraId="294E8C1F" w14:textId="77777777" w:rsidR="006A29E7" w:rsidRPr="00C97801" w:rsidRDefault="006A29E7"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Quy định tại khoản 2 và khoản 3 Điều này không áp dụng trong trường hợp vật cầm cố bị hao mòn tự nhiên.</w:t>
      </w:r>
    </w:p>
    <w:p w14:paraId="03F9FDB0"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56. Xin hãy cho biết pháp luật quy định như thế nào về việc bán, thay thế, trao đổi, tặng cho tài sản cầm cố?</w:t>
      </w:r>
    </w:p>
    <w:p w14:paraId="2885EBA2"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7" w:name="dieu_32"/>
      <w:r w:rsidRPr="00C97801">
        <w:rPr>
          <w:bCs/>
          <w:color w:val="000000"/>
          <w:sz w:val="28"/>
          <w:szCs w:val="28"/>
        </w:rPr>
        <w:t xml:space="preserve">Tại </w:t>
      </w:r>
      <w:r w:rsidRPr="00C97801">
        <w:rPr>
          <w:bCs/>
          <w:color w:val="000000"/>
          <w:sz w:val="28"/>
          <w:szCs w:val="28"/>
          <w:lang w:val="vi-VN"/>
        </w:rPr>
        <w:t>Điều 32</w:t>
      </w:r>
      <w:r w:rsidRPr="00C97801">
        <w:rPr>
          <w:bCs/>
          <w:color w:val="000000"/>
          <w:sz w:val="28"/>
          <w:szCs w:val="28"/>
        </w:rPr>
        <w:t xml:space="preserve"> Nghị định số 21/2021/NĐ-CP ngày 19/3/2021 của Chính phủ quy định thi hành Bộ luật Dân sự về bảo đảm thực hiện nghĩa vụ quy định việc b</w:t>
      </w:r>
      <w:r w:rsidRPr="00C97801">
        <w:rPr>
          <w:bCs/>
          <w:color w:val="000000"/>
          <w:sz w:val="28"/>
          <w:szCs w:val="28"/>
          <w:lang w:val="vi-VN"/>
        </w:rPr>
        <w:t>án, thay thế, trao đổi, tặng cho tài sản cầm cố</w:t>
      </w:r>
      <w:bookmarkEnd w:id="7"/>
      <w:r w:rsidRPr="00C97801">
        <w:rPr>
          <w:bCs/>
          <w:color w:val="000000"/>
          <w:sz w:val="28"/>
          <w:szCs w:val="28"/>
        </w:rPr>
        <w:t xml:space="preserve"> như sau:</w:t>
      </w:r>
    </w:p>
    <w:p w14:paraId="34AD5D26"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xml:space="preserve">Trường hợp bên nhận cầm cố đồng ý hoặc luật khác liên quan có quy định về việc bên cầm cố được bán, được thay thế, được trao đổi hoặc được tặng cho tài sản cầm cố thì biện pháp cầm cố chấm dứt kể từ thời điểm bên mua tài sản, bên nhận thay thế tài sản, bên nhận tặng cho tài sản xác lập quyền sở hữu đối với tài sản cầm cố theo quy định </w:t>
      </w:r>
      <w:bookmarkStart w:id="8" w:name="dieu_161"/>
      <w:bookmarkStart w:id="9" w:name="dc_8"/>
      <w:r w:rsidRPr="00C97801">
        <w:rPr>
          <w:color w:val="000000"/>
          <w:sz w:val="28"/>
          <w:szCs w:val="28"/>
        </w:rPr>
        <w:t>về t</w:t>
      </w:r>
      <w:r w:rsidRPr="00C97801">
        <w:rPr>
          <w:bCs/>
          <w:color w:val="000000"/>
          <w:sz w:val="28"/>
          <w:szCs w:val="28"/>
          <w:shd w:val="clear" w:color="auto" w:fill="FFFFFF"/>
        </w:rPr>
        <w:t>hời điểm xác lập quyền sở hữu, quyền khác đối với tài sản</w:t>
      </w:r>
      <w:bookmarkEnd w:id="8"/>
      <w:r w:rsidRPr="00C97801">
        <w:rPr>
          <w:color w:val="000000"/>
          <w:sz w:val="28"/>
          <w:szCs w:val="28"/>
          <w:lang w:val="vi-VN"/>
        </w:rPr>
        <w:t xml:space="preserve"> của Bộ luật Dân sự</w:t>
      </w:r>
      <w:bookmarkEnd w:id="9"/>
      <w:r w:rsidRPr="00C97801">
        <w:rPr>
          <w:color w:val="000000"/>
          <w:sz w:val="28"/>
          <w:szCs w:val="28"/>
          <w:lang w:val="vi-VN"/>
        </w:rPr>
        <w:t>.</w:t>
      </w:r>
    </w:p>
    <w:p w14:paraId="79DB5697" w14:textId="77777777" w:rsidR="007F3328" w:rsidRPr="00C97801" w:rsidRDefault="007F3328" w:rsidP="00C97801">
      <w:pPr>
        <w:spacing w:before="120" w:after="120" w:line="240" w:lineRule="auto"/>
        <w:ind w:firstLine="720"/>
        <w:jc w:val="both"/>
        <w:rPr>
          <w:rFonts w:ascii="Times New Roman" w:hAnsi="Times New Roman" w:cs="Times New Roman"/>
          <w:color w:val="000000"/>
          <w:sz w:val="28"/>
          <w:szCs w:val="28"/>
        </w:rPr>
      </w:pPr>
    </w:p>
    <w:p w14:paraId="6E95CC40" w14:textId="77777777" w:rsidR="007F3328" w:rsidRPr="00C97801" w:rsidRDefault="007F3328" w:rsidP="00C97801">
      <w:pPr>
        <w:spacing w:before="120" w:after="120" w:line="240" w:lineRule="auto"/>
        <w:ind w:firstLine="720"/>
        <w:jc w:val="both"/>
        <w:rPr>
          <w:rFonts w:ascii="Times New Roman" w:hAnsi="Times New Roman" w:cs="Times New Roman"/>
          <w:b/>
          <w:sz w:val="28"/>
          <w:szCs w:val="28"/>
        </w:rPr>
      </w:pPr>
      <w:r w:rsidRPr="00C97801">
        <w:rPr>
          <w:rFonts w:ascii="Times New Roman" w:hAnsi="Times New Roman" w:cs="Times New Roman"/>
          <w:b/>
          <w:sz w:val="28"/>
          <w:szCs w:val="28"/>
        </w:rPr>
        <w:lastRenderedPageBreak/>
        <w:t xml:space="preserve">Câu 57. </w:t>
      </w:r>
      <w:r w:rsidRPr="00C97801">
        <w:rPr>
          <w:rFonts w:ascii="Times New Roman" w:hAnsi="Times New Roman" w:cs="Times New Roman"/>
          <w:b/>
          <w:sz w:val="28"/>
          <w:szCs w:val="28"/>
          <w:shd w:val="clear" w:color="auto" w:fill="FFFFFF"/>
        </w:rPr>
        <w:t>A đang cần tiền để làm một dự án cho công ty nên đã có ý định thế chấp ngôi nhà do bố mẹ mới để lại. Tuy nhiên ngôi nhà đó hiện A đang cho người khác thuê. A muốn biết v</w:t>
      </w:r>
      <w:r w:rsidRPr="00C97801">
        <w:rPr>
          <w:rFonts w:ascii="Times New Roman" w:hAnsi="Times New Roman" w:cs="Times New Roman"/>
          <w:b/>
          <w:color w:val="000000"/>
          <w:sz w:val="28"/>
          <w:szCs w:val="28"/>
        </w:rPr>
        <w:t>iệc thế chấp liên quan đến tài sản cho thuê được pháp luật quy định như thế nào?</w:t>
      </w:r>
    </w:p>
    <w:p w14:paraId="03C99496" w14:textId="77777777" w:rsidR="007F3328" w:rsidRPr="00C97801" w:rsidRDefault="007F3328" w:rsidP="00C9780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bookmarkStart w:id="10" w:name="dieu_34"/>
      <w:r w:rsidRPr="00C97801">
        <w:rPr>
          <w:rFonts w:ascii="Times New Roman" w:eastAsia="Times New Roman" w:hAnsi="Times New Roman" w:cs="Times New Roman"/>
          <w:bCs/>
          <w:color w:val="000000"/>
          <w:sz w:val="28"/>
          <w:szCs w:val="28"/>
        </w:rPr>
        <w:t xml:space="preserve">Tại </w:t>
      </w:r>
      <w:r w:rsidRPr="00C97801">
        <w:rPr>
          <w:rFonts w:ascii="Times New Roman" w:eastAsia="Times New Roman" w:hAnsi="Times New Roman" w:cs="Times New Roman"/>
          <w:bCs/>
          <w:vanish/>
          <w:color w:val="000000"/>
          <w:sz w:val="28"/>
          <w:szCs w:val="28"/>
        </w:rPr>
        <w:t xml:space="preserve">Đđược pháp luật quy định như thế nào                                                                             </w:t>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vanish/>
          <w:color w:val="000000"/>
          <w:sz w:val="28"/>
          <w:szCs w:val="28"/>
        </w:rPr>
        <w:pgNum/>
      </w:r>
      <w:r w:rsidRPr="00C97801">
        <w:rPr>
          <w:rFonts w:ascii="Times New Roman" w:eastAsia="Times New Roman" w:hAnsi="Times New Roman" w:cs="Times New Roman"/>
          <w:bCs/>
          <w:color w:val="000000"/>
          <w:sz w:val="28"/>
          <w:szCs w:val="28"/>
        </w:rPr>
        <w:t>Điều 34</w:t>
      </w:r>
      <w:r w:rsidRPr="00C97801">
        <w:rPr>
          <w:rFonts w:ascii="Times New Roman" w:eastAsia="Times New Roman" w:hAnsi="Times New Roman" w:cs="Times New Roman"/>
          <w:b/>
          <w:bCs/>
          <w:color w:val="000000"/>
          <w:sz w:val="28"/>
          <w:szCs w:val="28"/>
        </w:rPr>
        <w:t xml:space="preserve"> </w:t>
      </w:r>
      <w:r w:rsidRPr="00C97801">
        <w:rPr>
          <w:rFonts w:ascii="Times New Roman" w:hAnsi="Times New Roman" w:cs="Times New Roman"/>
          <w:bCs/>
          <w:color w:val="000000"/>
          <w:sz w:val="28"/>
          <w:szCs w:val="28"/>
        </w:rPr>
        <w:t>Nghị định số 21/2021/NĐ-CP ngày 19/3/2021 của Chính phủ quy định thi hành Bộ luật Dân sự về bảo đảm thực hiện nghĩa vụ</w:t>
      </w:r>
      <w:r w:rsidRPr="00C97801">
        <w:rPr>
          <w:rFonts w:ascii="Times New Roman" w:eastAsia="Times New Roman" w:hAnsi="Times New Roman" w:cs="Times New Roman"/>
          <w:b/>
          <w:bCs/>
          <w:color w:val="000000"/>
          <w:sz w:val="28"/>
          <w:szCs w:val="28"/>
        </w:rPr>
        <w:t xml:space="preserve"> </w:t>
      </w:r>
      <w:r w:rsidRPr="00C97801">
        <w:rPr>
          <w:rFonts w:ascii="Times New Roman" w:eastAsia="Times New Roman" w:hAnsi="Times New Roman" w:cs="Times New Roman"/>
          <w:bCs/>
          <w:color w:val="000000"/>
          <w:sz w:val="28"/>
          <w:szCs w:val="28"/>
        </w:rPr>
        <w:t>quy định việc thế chấp liên quan đến tài sản cho thuê, cho mượn</w:t>
      </w:r>
      <w:bookmarkEnd w:id="10"/>
      <w:r w:rsidRPr="00C97801">
        <w:rPr>
          <w:rFonts w:ascii="Times New Roman" w:eastAsia="Times New Roman" w:hAnsi="Times New Roman" w:cs="Times New Roman"/>
          <w:bCs/>
          <w:color w:val="000000"/>
          <w:sz w:val="28"/>
          <w:szCs w:val="28"/>
        </w:rPr>
        <w:t xml:space="preserve"> như sau:</w:t>
      </w:r>
    </w:p>
    <w:p w14:paraId="6755F02B" w14:textId="77777777" w:rsidR="007F3328" w:rsidRPr="00C97801" w:rsidRDefault="007F3328" w:rsidP="00C9780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97801">
        <w:rPr>
          <w:rFonts w:ascii="Times New Roman" w:eastAsia="Times New Roman" w:hAnsi="Times New Roman" w:cs="Times New Roman"/>
          <w:color w:val="000000"/>
          <w:sz w:val="28"/>
          <w:szCs w:val="28"/>
        </w:rPr>
        <w:t>1. Trường hợp tài sản đang cho thuê, cho mượn được dùng để thế chấp thì bên thế chấp phải thông báo cho bên nhận thế chấp biết.</w:t>
      </w:r>
    </w:p>
    <w:p w14:paraId="66EB8BDE" w14:textId="77777777" w:rsidR="007F3328" w:rsidRPr="00C97801" w:rsidRDefault="007F3328" w:rsidP="00C97801">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C97801">
        <w:rPr>
          <w:rFonts w:ascii="Times New Roman" w:eastAsia="Times New Roman" w:hAnsi="Times New Roman" w:cs="Times New Roman"/>
          <w:color w:val="000000"/>
          <w:sz w:val="28"/>
          <w:szCs w:val="28"/>
        </w:rPr>
        <w:t>2. Việc tài sản thế chấp đang được cho thuê, cho mượn bị xử lý theo trường hợp quy định tại </w:t>
      </w:r>
      <w:bookmarkStart w:id="11" w:name="dc_9"/>
      <w:r w:rsidRPr="00C97801">
        <w:rPr>
          <w:rFonts w:ascii="Times New Roman" w:eastAsia="Times New Roman" w:hAnsi="Times New Roman" w:cs="Times New Roman"/>
          <w:color w:val="000000"/>
          <w:sz w:val="28"/>
          <w:szCs w:val="28"/>
        </w:rPr>
        <w:t>về các trường hợp xử lý tài sản bảo đảm không</w:t>
      </w:r>
      <w:bookmarkEnd w:id="11"/>
      <w:r w:rsidRPr="00C97801">
        <w:rPr>
          <w:rFonts w:ascii="Times New Roman" w:eastAsia="Times New Roman" w:hAnsi="Times New Roman" w:cs="Times New Roman"/>
          <w:color w:val="000000"/>
          <w:sz w:val="28"/>
          <w:szCs w:val="28"/>
        </w:rPr>
        <w:t> làm chấm dứt hợp đồng thuê, hợp đồng mượn; bên thuê, bên mượn được tiếp tục thuê, mượn cho đến khi hết thời hạn theo hợp đồng.</w:t>
      </w:r>
    </w:p>
    <w:p w14:paraId="7561B337" w14:textId="77777777" w:rsidR="007F3328" w:rsidRPr="00C97801" w:rsidRDefault="007F3328" w:rsidP="00C97801">
      <w:pPr>
        <w:shd w:val="clear" w:color="auto" w:fill="FFFFFF"/>
        <w:spacing w:before="120" w:after="120" w:line="240" w:lineRule="auto"/>
        <w:ind w:firstLine="720"/>
        <w:jc w:val="both"/>
        <w:rPr>
          <w:rFonts w:ascii="Times New Roman" w:eastAsia="Times New Roman" w:hAnsi="Times New Roman" w:cs="Times New Roman"/>
          <w:color w:val="000000"/>
          <w:spacing w:val="-2"/>
          <w:sz w:val="28"/>
          <w:szCs w:val="28"/>
        </w:rPr>
      </w:pPr>
      <w:r w:rsidRPr="00C97801">
        <w:rPr>
          <w:rFonts w:ascii="Times New Roman" w:eastAsia="Times New Roman" w:hAnsi="Times New Roman" w:cs="Times New Roman"/>
          <w:color w:val="000000"/>
          <w:spacing w:val="-2"/>
          <w:sz w:val="28"/>
          <w:szCs w:val="28"/>
        </w:rPr>
        <w:t>3. Trường hợp biện pháp thế chấp đã phát sinh hiệu lực đối kháng với người thứ ba mà bên thế chấp dùng tài sản thế chấp để cho thuê, cho mượn nhưng không thông báo cho bên nhận thế chấp biết thì hợp đồng thuê, hợp đồng mượn chấm dứt tại thời điểm xử lý tài sản thế chấp. Quyền, nghĩa vụ giữa bên thế chấp và bên thuê, bên mượn được giải quyết theo thỏa thuận trong hợp đồng thuê tài sản, hợp đồng mượn tài sản, quy định của Bộ luật Dân sự, luật khác liên quan.</w:t>
      </w:r>
    </w:p>
    <w:p w14:paraId="6DC5714F"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58. Xin hãy cho biết việc nhận thế chấp của cá nhân, tổ chức kinh tế không phải là tổ chức tín dụng đối với quyền sử dụng đất, tài sản gắn liền với</w:t>
      </w:r>
      <w:r w:rsidRPr="00C97801">
        <w:rPr>
          <w:rFonts w:ascii="Times New Roman" w:hAnsi="Times New Roman" w:cs="Times New Roman"/>
          <w:color w:val="000000"/>
          <w:sz w:val="28"/>
          <w:szCs w:val="28"/>
        </w:rPr>
        <w:t xml:space="preserve"> </w:t>
      </w:r>
      <w:r w:rsidRPr="00C97801">
        <w:rPr>
          <w:rFonts w:ascii="Times New Roman" w:hAnsi="Times New Roman" w:cs="Times New Roman"/>
          <w:b/>
          <w:color w:val="000000"/>
          <w:sz w:val="28"/>
          <w:szCs w:val="28"/>
        </w:rPr>
        <w:t>đất của hộ gia đình, cá nhân sử dụng đất được pháp luật quy định như thế nào?</w:t>
      </w:r>
    </w:p>
    <w:p w14:paraId="4A98D1D8"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12" w:name="dieu_35"/>
      <w:r w:rsidRPr="00C97801">
        <w:rPr>
          <w:bCs/>
          <w:color w:val="000000"/>
          <w:spacing w:val="-2"/>
          <w:sz w:val="28"/>
          <w:szCs w:val="28"/>
        </w:rPr>
        <w:t xml:space="preserve">Tại </w:t>
      </w:r>
      <w:r w:rsidRPr="00C97801">
        <w:rPr>
          <w:bCs/>
          <w:color w:val="000000"/>
          <w:spacing w:val="-2"/>
          <w:sz w:val="28"/>
          <w:szCs w:val="28"/>
          <w:lang w:val="vi-VN"/>
        </w:rPr>
        <w:t>Điều 35</w:t>
      </w:r>
      <w:r w:rsidRPr="00C97801">
        <w:rPr>
          <w:b/>
          <w:bCs/>
          <w:color w:val="000000"/>
          <w:spacing w:val="-2"/>
          <w:sz w:val="28"/>
          <w:szCs w:val="28"/>
        </w:rPr>
        <w:t xml:space="preserve"> </w:t>
      </w:r>
      <w:r w:rsidRPr="00C97801">
        <w:rPr>
          <w:bCs/>
          <w:color w:val="000000"/>
          <w:spacing w:val="-2"/>
          <w:sz w:val="28"/>
          <w:szCs w:val="28"/>
        </w:rPr>
        <w:t xml:space="preserve">Nghị định số 21/2021/NĐ-CP ngày 19/3/2021 của Chính phủ quy định thi hành Bộ luật Dân sự về bảo đảm thực hiện nghĩa vụ quy định </w:t>
      </w:r>
      <w:bookmarkEnd w:id="12"/>
      <w:r w:rsidRPr="00C97801">
        <w:rPr>
          <w:bCs/>
          <w:color w:val="000000"/>
          <w:spacing w:val="-2"/>
          <w:sz w:val="28"/>
          <w:szCs w:val="28"/>
        </w:rPr>
        <w:t>v</w:t>
      </w:r>
      <w:r w:rsidRPr="00C97801">
        <w:rPr>
          <w:color w:val="000000"/>
          <w:sz w:val="28"/>
          <w:szCs w:val="28"/>
          <w:lang w:val="vi-VN"/>
        </w:rPr>
        <w:t>iệc nhận thế chấp của cá nhân, tổ chức kinh tế không phải là tổ chức tín dụng đối với quyền sử dụng đất, tài sản gắn liền với đất của hộ gia đình, cá nhân sử dụng đất phải đáp ứng các điều kiện sau đây:</w:t>
      </w:r>
    </w:p>
    <w:p w14:paraId="63B725E8"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Bên nhận thế chấp là tổ chức kinh tế theo quy định của Luật Đất đai, cá nhân là công dân Việt Nam có năng lực hành vi dân sự đầy đủ;</w:t>
      </w:r>
    </w:p>
    <w:p w14:paraId="0436185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Việc nhận thế chấp để bảo đảm thực hiện nghĩa vụ không vi phạm điều cấm của Bộ luật Dân sự, luật khác liên quan, không trái đạo đức xã hội trong quan hệ hợp đồng về dự án đầu tư, xây dựng, thuê, thuê khoán, dịch vụ, giao dịch khác;</w:t>
      </w:r>
    </w:p>
    <w:p w14:paraId="2A507A0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Trường hợp nghĩa vụ được bảo đảm bao gồm trả tiền lãi thì lãi suất phát sinh do chậm trả tiền, lãi trên nợ gốc trong hạn, lãi trên nợ gốc quá hạn, lãi trên nợ lãi chưa trả hoặc lãi, lãi suất khác áp dụng không được vượt quá giới hạn thỏa thuận về lãi, lãi suất quy định tại </w:t>
      </w:r>
      <w:bookmarkStart w:id="13" w:name="dc_10"/>
      <w:r w:rsidRPr="00C97801">
        <w:rPr>
          <w:color w:val="000000"/>
          <w:sz w:val="28"/>
          <w:szCs w:val="28"/>
          <w:lang w:val="vi-VN"/>
        </w:rPr>
        <w:t xml:space="preserve">khoản 2 Điều 357, khoản 5 Điều 466 và Điều 468 của Bộ </w:t>
      </w:r>
      <w:r w:rsidRPr="00C97801">
        <w:rPr>
          <w:color w:val="000000"/>
          <w:sz w:val="28"/>
          <w:szCs w:val="28"/>
          <w:lang w:val="vi-VN"/>
        </w:rPr>
        <w:lastRenderedPageBreak/>
        <w:t>luật Dân sự</w:t>
      </w:r>
      <w:bookmarkEnd w:id="13"/>
      <w:r w:rsidRPr="00C97801">
        <w:rPr>
          <w:color w:val="000000"/>
          <w:sz w:val="28"/>
          <w:szCs w:val="28"/>
          <w:lang w:val="vi-VN"/>
        </w:rPr>
        <w:t>. Trường hợp có thỏa thuận về việc xử lý đối với hành vi không trả nợ đúng hạn của bên có nghĩa vụ và không có quy định khác của pháp luật thì chỉ xử lý một lần đối với mỗi hành vi không trả nợ đúng hạn;</w:t>
      </w:r>
    </w:p>
    <w:p w14:paraId="6C662FC3"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 xml:space="preserve">- </w:t>
      </w:r>
      <w:r w:rsidRPr="00C97801">
        <w:rPr>
          <w:color w:val="000000"/>
          <w:sz w:val="28"/>
          <w:szCs w:val="28"/>
          <w:lang w:val="vi-VN"/>
        </w:rPr>
        <w:t>Điều kiện có hiệu lực khác của giao dịch dân sự theo quy định của Bộ luật Dân sự, luật khác liên quan.</w:t>
      </w:r>
    </w:p>
    <w:p w14:paraId="5B339A77"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59. Xin hãy cho biết việc giải quyết trường hợp tài sản là đối tượng của giao dịch dân sự vô hiệu được dùng để thế chấp được pháp luật quy định như thế nào?</w:t>
      </w:r>
    </w:p>
    <w:p w14:paraId="65B9BE11"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14" w:name="dieu_36"/>
      <w:r w:rsidRPr="00C97801">
        <w:rPr>
          <w:bCs/>
          <w:color w:val="000000"/>
          <w:sz w:val="28"/>
          <w:szCs w:val="28"/>
        </w:rPr>
        <w:t xml:space="preserve">Tại </w:t>
      </w:r>
      <w:r w:rsidRPr="00C97801">
        <w:rPr>
          <w:bCs/>
          <w:color w:val="000000"/>
          <w:sz w:val="28"/>
          <w:szCs w:val="28"/>
          <w:lang w:val="vi-VN"/>
        </w:rPr>
        <w:t>Điều 36</w:t>
      </w:r>
      <w:r w:rsidRPr="00C97801">
        <w:rPr>
          <w:b/>
          <w:bCs/>
          <w:color w:val="000000"/>
          <w:sz w:val="28"/>
          <w:szCs w:val="28"/>
        </w:rPr>
        <w:t xml:space="preserve"> </w:t>
      </w:r>
      <w:r w:rsidRPr="00C97801">
        <w:rPr>
          <w:bCs/>
          <w:color w:val="000000"/>
          <w:spacing w:val="-2"/>
          <w:sz w:val="28"/>
          <w:szCs w:val="28"/>
        </w:rPr>
        <w:t>Nghị định số 21/2021/NĐ-CP ngày 19/3/2021 của Chính phủ quy định thi hành Bộ luật Dân sự về bảo đảm thực hiện nghĩa vụ</w:t>
      </w:r>
      <w:r w:rsidRPr="00C97801">
        <w:rPr>
          <w:b/>
          <w:bCs/>
          <w:color w:val="000000"/>
          <w:sz w:val="28"/>
          <w:szCs w:val="28"/>
          <w:lang w:val="vi-VN"/>
        </w:rPr>
        <w:t xml:space="preserve"> </w:t>
      </w:r>
      <w:r w:rsidRPr="00C97801">
        <w:rPr>
          <w:bCs/>
          <w:color w:val="000000"/>
          <w:sz w:val="28"/>
          <w:szCs w:val="28"/>
        </w:rPr>
        <w:t>quy định việc</w:t>
      </w:r>
      <w:r w:rsidRPr="00C97801">
        <w:rPr>
          <w:b/>
          <w:bCs/>
          <w:color w:val="000000"/>
          <w:sz w:val="28"/>
          <w:szCs w:val="28"/>
        </w:rPr>
        <w:t xml:space="preserve"> </w:t>
      </w:r>
      <w:r w:rsidRPr="00C97801">
        <w:rPr>
          <w:bCs/>
          <w:color w:val="000000"/>
          <w:sz w:val="28"/>
          <w:szCs w:val="28"/>
        </w:rPr>
        <w:t>g</w:t>
      </w:r>
      <w:r w:rsidRPr="00C97801">
        <w:rPr>
          <w:bCs/>
          <w:color w:val="000000"/>
          <w:sz w:val="28"/>
          <w:szCs w:val="28"/>
          <w:lang w:val="vi-VN"/>
        </w:rPr>
        <w:t>iải quyết trường hợp tài sản là đối tượng của giao dịch dân sự vô hiệu được dùng để thế chấp</w:t>
      </w:r>
      <w:bookmarkEnd w:id="14"/>
      <w:r w:rsidRPr="00C97801">
        <w:rPr>
          <w:bCs/>
          <w:color w:val="000000"/>
          <w:sz w:val="28"/>
          <w:szCs w:val="28"/>
        </w:rPr>
        <w:t xml:space="preserve"> như sau:</w:t>
      </w:r>
    </w:p>
    <w:p w14:paraId="21BD6F2A"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1. Trường hợp tài sản là đối tượng của giao dịch dân sự vô hiệu được dùng để thế chấp mà đã được chuyển giao cho bên nhận thế chấp ngay tình trong các trường hợp quy định tại </w:t>
      </w:r>
      <w:bookmarkStart w:id="15" w:name="dc_11"/>
      <w:r w:rsidRPr="00C97801">
        <w:rPr>
          <w:color w:val="000000"/>
          <w:sz w:val="28"/>
          <w:szCs w:val="28"/>
          <w:lang w:val="vi-VN"/>
        </w:rPr>
        <w:t>khoản 1 và khoản 2 Điều 133 của Bộ luật Dân sự</w:t>
      </w:r>
      <w:bookmarkEnd w:id="15"/>
      <w:r w:rsidRPr="00C97801">
        <w:rPr>
          <w:color w:val="000000"/>
          <w:sz w:val="28"/>
          <w:szCs w:val="28"/>
          <w:lang w:val="vi-VN"/>
        </w:rPr>
        <w:t> thì hợp đồng thế chấp không bị vô hiệu; quyền, nghĩa vụ của các bên liên quan thực hiện theo quy định tại </w:t>
      </w:r>
      <w:bookmarkStart w:id="16" w:name="dc_12"/>
      <w:r w:rsidRPr="00C97801">
        <w:rPr>
          <w:color w:val="000000"/>
          <w:sz w:val="28"/>
          <w:szCs w:val="28"/>
          <w:lang w:val="vi-VN"/>
        </w:rPr>
        <w:t>khoản 3 Điều 133 của Bộ luật Dân sự</w:t>
      </w:r>
      <w:bookmarkEnd w:id="16"/>
      <w:r w:rsidRPr="00C97801">
        <w:rPr>
          <w:color w:val="000000"/>
          <w:sz w:val="28"/>
          <w:szCs w:val="28"/>
          <w:lang w:val="vi-VN"/>
        </w:rPr>
        <w:t>.</w:t>
      </w:r>
    </w:p>
    <w:p w14:paraId="7B5E61B1"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Chuyển giao tài sản thế chấp quy định tại khoản 1 Điều này là việc bên thế chấp không giao tài sản thế chấp nhưng bên nhận thế chấp đã giữ Giấy chứng nhận về tài sản thế chấp theo thỏa thuận hoặc đã thực hiện biện pháp thực tế cần thiết khác để bên thế chấp không vi phạm nghĩa vụ quy định tại </w:t>
      </w:r>
      <w:bookmarkStart w:id="17" w:name="dc_13"/>
      <w:r w:rsidRPr="00C97801">
        <w:rPr>
          <w:color w:val="000000"/>
          <w:sz w:val="28"/>
          <w:szCs w:val="28"/>
          <w:lang w:val="vi-VN"/>
        </w:rPr>
        <w:t>Điều 320 của Bộ luật Dân sự</w:t>
      </w:r>
      <w:bookmarkEnd w:id="17"/>
      <w:r w:rsidRPr="00C97801">
        <w:rPr>
          <w:color w:val="000000"/>
          <w:sz w:val="28"/>
          <w:szCs w:val="28"/>
          <w:lang w:val="vi-VN"/>
        </w:rPr>
        <w:t>.</w:t>
      </w:r>
    </w:p>
    <w:p w14:paraId="3D14A045"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 xml:space="preserve">Câu 60. Xin hãy cho biết quyền, nghĩa vụ của bên đặt cọc, bên ký cược được pháp luật quy định như thế nào? </w:t>
      </w:r>
    </w:p>
    <w:p w14:paraId="5B554F68"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18" w:name="dieu_38"/>
      <w:r w:rsidRPr="00C97801">
        <w:rPr>
          <w:bCs/>
          <w:color w:val="000000"/>
          <w:sz w:val="28"/>
          <w:szCs w:val="28"/>
        </w:rPr>
        <w:t xml:space="preserve">Tại khoản 1 </w:t>
      </w:r>
      <w:r w:rsidRPr="00C97801">
        <w:rPr>
          <w:bCs/>
          <w:color w:val="000000"/>
          <w:sz w:val="28"/>
          <w:szCs w:val="28"/>
          <w:lang w:val="vi-VN"/>
        </w:rPr>
        <w:t>Điều 38</w:t>
      </w:r>
      <w:r w:rsidRPr="00C97801">
        <w:rPr>
          <w:b/>
          <w:bCs/>
          <w:color w:val="000000"/>
          <w:sz w:val="28"/>
          <w:szCs w:val="28"/>
        </w:rPr>
        <w:t xml:space="preserve"> </w:t>
      </w:r>
      <w:r w:rsidRPr="00C97801">
        <w:rPr>
          <w:bCs/>
          <w:color w:val="000000"/>
          <w:spacing w:val="-2"/>
          <w:sz w:val="28"/>
          <w:szCs w:val="28"/>
        </w:rPr>
        <w:t xml:space="preserve">Nghị định số 21/2021/NĐ-CP ngày 19/3/2021 của Chính phủ quy định </w:t>
      </w:r>
      <w:bookmarkEnd w:id="18"/>
      <w:r w:rsidRPr="00C97801">
        <w:rPr>
          <w:bCs/>
          <w:color w:val="000000"/>
          <w:spacing w:val="-2"/>
          <w:sz w:val="28"/>
          <w:szCs w:val="28"/>
        </w:rPr>
        <w:t>b</w:t>
      </w:r>
      <w:r w:rsidRPr="00C97801">
        <w:rPr>
          <w:color w:val="000000"/>
          <w:sz w:val="28"/>
          <w:szCs w:val="28"/>
          <w:lang w:val="vi-VN"/>
        </w:rPr>
        <w:t>ên đặt cọc, bên ký cược có quyền, nghĩa vụ:</w:t>
      </w:r>
    </w:p>
    <w:p w14:paraId="72D4288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Yêu cầu bên nhận đặt cọc, bên nhận ký cược ngừng việc khai thác, sử dụng hoặc xác lập giao dịch dân sự đối với tài sản đặt cọc, tài sản ký cược; thực hiện việc bảo quản, giữ gìn để tài sản đặt cọc, tài sản ký cược không bị mất giá trị hoặc giảm sút giá trị;</w:t>
      </w:r>
    </w:p>
    <w:p w14:paraId="5024153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Trao đổi, thay thế tài sản đặt cọc, tài sản ký cược hoặc đưa tài sản đặt cọc, tài sản ký cược tham gia giao dịch dân sự khác trong trường hợp được bên nhận đặt cọc, bên nhận ký cược đồng ý;</w:t>
      </w:r>
    </w:p>
    <w:p w14:paraId="134ECC2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Thanh toán cho bên nhận đặt cọc, bên nhận ký cược chi phí hợp lý để bảo quản, giữ gìn tài sản đặt cọc, tài sản ký cược.</w:t>
      </w:r>
    </w:p>
    <w:p w14:paraId="50FAC098"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xml:space="preserve">Chi phí hợp lý quy định tại điểm này là khoản chi thực tế cần thiết, hợp pháp tại thời điểm chi mà trong điều kiện bình thường bên nhận đặt cọc, bên nhận ký cược </w:t>
      </w:r>
      <w:r w:rsidRPr="00C97801">
        <w:rPr>
          <w:color w:val="000000"/>
          <w:sz w:val="28"/>
          <w:szCs w:val="28"/>
          <w:lang w:val="vi-VN"/>
        </w:rPr>
        <w:lastRenderedPageBreak/>
        <w:t>phải thanh toán để đảm bảo tài sản đặt cọc, tài sản ký cược không bị mất, bị hủy hoại hoặc bị hư hỏng;</w:t>
      </w:r>
    </w:p>
    <w:p w14:paraId="3EBB6B8C" w14:textId="77777777" w:rsidR="007F3328" w:rsidRPr="00C97801" w:rsidRDefault="007F3328" w:rsidP="00C97801">
      <w:pPr>
        <w:pStyle w:val="NormalWeb"/>
        <w:shd w:val="clear" w:color="auto" w:fill="FFFFFF"/>
        <w:spacing w:before="120" w:beforeAutospacing="0" w:after="120" w:afterAutospacing="0"/>
        <w:ind w:firstLine="720"/>
        <w:jc w:val="both"/>
        <w:rPr>
          <w:color w:val="000000"/>
          <w:spacing w:val="-4"/>
          <w:sz w:val="28"/>
          <w:szCs w:val="28"/>
        </w:rPr>
      </w:pPr>
      <w:r w:rsidRPr="00C97801">
        <w:rPr>
          <w:color w:val="000000"/>
          <w:spacing w:val="-4"/>
          <w:sz w:val="28"/>
          <w:szCs w:val="28"/>
        </w:rPr>
        <w:t>-</w:t>
      </w:r>
      <w:r w:rsidRPr="00C97801">
        <w:rPr>
          <w:color w:val="000000"/>
          <w:spacing w:val="-4"/>
          <w:sz w:val="28"/>
          <w:szCs w:val="28"/>
          <w:lang w:val="vi-VN"/>
        </w:rPr>
        <w:t xml:space="preserve"> Thực hiện việc đăng ký quyền sở hữu tài sản hoặc thực hiện các nghĩa vụ khác theo quy định của pháp luật để bên nhận đặt cọc, bên nhận ký cược được sở hữu tài sản đặt cọc, tài sản ký cược quy định tại điểm b khoản 2 Điều này;</w:t>
      </w:r>
    </w:p>
    <w:p w14:paraId="3719BC0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Quyền, nghĩa vụ khác theo thỏa thuận hoặc do Bộ luật Dân sự, luật khác liên quan quy định.</w:t>
      </w:r>
    </w:p>
    <w:p w14:paraId="74C2B547"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61. Xin hãy cho biết pháp luật quy định như thế nào về quyền, nghĩa vụ của bên nhận đặt cọc, bên nhận ký cược?</w:t>
      </w:r>
    </w:p>
    <w:p w14:paraId="6CB15C9A"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bCs/>
          <w:color w:val="000000"/>
          <w:sz w:val="28"/>
          <w:szCs w:val="28"/>
        </w:rPr>
        <w:t xml:space="preserve">Tại khoản 2 </w:t>
      </w:r>
      <w:r w:rsidRPr="00C97801">
        <w:rPr>
          <w:bCs/>
          <w:color w:val="000000"/>
          <w:sz w:val="28"/>
          <w:szCs w:val="28"/>
          <w:lang w:val="vi-VN"/>
        </w:rPr>
        <w:t>Điều 38</w:t>
      </w:r>
      <w:r w:rsidRPr="00C97801">
        <w:rPr>
          <w:b/>
          <w:bCs/>
          <w:color w:val="000000"/>
          <w:sz w:val="28"/>
          <w:szCs w:val="28"/>
        </w:rPr>
        <w:t xml:space="preserve"> </w:t>
      </w:r>
      <w:r w:rsidRPr="00C97801">
        <w:rPr>
          <w:bCs/>
          <w:color w:val="000000"/>
          <w:spacing w:val="-2"/>
          <w:sz w:val="28"/>
          <w:szCs w:val="28"/>
        </w:rPr>
        <w:t>Nghị định số 21/2021/NĐ-CP ngày 19/3/2021 của Chính phủ quy định</w:t>
      </w:r>
      <w:r w:rsidRPr="00C97801">
        <w:rPr>
          <w:color w:val="000000"/>
          <w:sz w:val="28"/>
          <w:szCs w:val="28"/>
          <w:lang w:val="vi-VN"/>
        </w:rPr>
        <w:t xml:space="preserve"> </w:t>
      </w:r>
      <w:r w:rsidRPr="00C97801">
        <w:rPr>
          <w:color w:val="000000"/>
          <w:sz w:val="28"/>
          <w:szCs w:val="28"/>
        </w:rPr>
        <w:t xml:space="preserve">về </w:t>
      </w:r>
      <w:r w:rsidRPr="00C97801">
        <w:rPr>
          <w:color w:val="000000"/>
          <w:sz w:val="28"/>
          <w:szCs w:val="28"/>
          <w:lang w:val="vi-VN"/>
        </w:rPr>
        <w:t>quyền, nghĩa vụ</w:t>
      </w:r>
      <w:r w:rsidRPr="00C97801">
        <w:rPr>
          <w:color w:val="000000"/>
          <w:sz w:val="28"/>
          <w:szCs w:val="28"/>
        </w:rPr>
        <w:t xml:space="preserve"> của b</w:t>
      </w:r>
      <w:r w:rsidRPr="00C97801">
        <w:rPr>
          <w:color w:val="000000"/>
          <w:sz w:val="28"/>
          <w:szCs w:val="28"/>
          <w:lang w:val="vi-VN"/>
        </w:rPr>
        <w:t xml:space="preserve">ên nhận đặt cọc, bên nhận ký cược </w:t>
      </w:r>
      <w:r w:rsidRPr="00C97801">
        <w:rPr>
          <w:color w:val="000000"/>
          <w:sz w:val="28"/>
          <w:szCs w:val="28"/>
        </w:rPr>
        <w:t>như sau:</w:t>
      </w:r>
    </w:p>
    <w:p w14:paraId="6B3A6ADE"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Yêu cầu bên đặt cọc, bên ký cược chấm dứt việc trao đổi, thay thế hoặc xác lập giao dịch dân sự khác đối với tài sản đặt cọc, tài sản ký cược khi chưa có sự đồng ý của bên nhận đặt cọc, bên nhận ký cược;</w:t>
      </w:r>
    </w:p>
    <w:p w14:paraId="3B22A848"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Sở hữu tài sản đặt cọc trong trường hợp bên đặt cọc vi phạm cam kết về giao kết, thực hiện hợp đồng; sở hữu tài sản ký cược trong trường hợp tài sản thuê không còn để trả lại cho bên nhận ký cược;</w:t>
      </w:r>
    </w:p>
    <w:p w14:paraId="3B9E9FB5"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Bảo quản, giữ gìn tài sản đặt cọc, tài sản ký cược;</w:t>
      </w:r>
    </w:p>
    <w:p w14:paraId="4F61BC8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Không xác lập giao dịch dân sự, khai thác, sử dụng tài sản đặt cọc, tài sản ký cược khi chưa có sự đồng ý của bên đặt cọc, bên ký cược;</w:t>
      </w:r>
    </w:p>
    <w:p w14:paraId="738A050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Quyền, nghĩa vụ khác theo thỏa thuận hoặc do Bộ luật Dân sự, luật khác liên quan quy định.</w:t>
      </w:r>
    </w:p>
    <w:p w14:paraId="4C685A5E"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62. Xin hãy cho biết pháp luật quy định như thế nào về việc gửi, thanh toán tiền được dùng để ký quỹ?</w:t>
      </w:r>
    </w:p>
    <w:p w14:paraId="5A5F976C"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19" w:name="dieu_39"/>
      <w:r w:rsidRPr="00C97801">
        <w:rPr>
          <w:bCs/>
          <w:color w:val="000000"/>
          <w:sz w:val="28"/>
          <w:szCs w:val="28"/>
          <w:lang w:val="vi-VN"/>
        </w:rPr>
        <w:t xml:space="preserve">Tại Điều 39 </w:t>
      </w:r>
      <w:r w:rsidRPr="00C97801">
        <w:rPr>
          <w:bCs/>
          <w:color w:val="000000"/>
          <w:spacing w:val="-2"/>
          <w:sz w:val="28"/>
          <w:szCs w:val="28"/>
        </w:rPr>
        <w:t>Nghị định số 21/2021/NĐ-CP ngày 19/3/2021 của Chính phủ quy định</w:t>
      </w:r>
      <w:r w:rsidRPr="00C97801">
        <w:rPr>
          <w:bCs/>
          <w:color w:val="000000"/>
          <w:spacing w:val="-2"/>
          <w:sz w:val="28"/>
          <w:szCs w:val="28"/>
          <w:lang w:val="vi-VN"/>
        </w:rPr>
        <w:t xml:space="preserve"> về v</w:t>
      </w:r>
      <w:r w:rsidRPr="00C97801">
        <w:rPr>
          <w:bCs/>
          <w:color w:val="000000"/>
          <w:sz w:val="28"/>
          <w:szCs w:val="28"/>
          <w:lang w:val="vi-VN"/>
        </w:rPr>
        <w:t>iệc gửi, thanh toán tiền được dùng để ký quỹ</w:t>
      </w:r>
      <w:bookmarkEnd w:id="19"/>
      <w:r w:rsidRPr="00C97801">
        <w:rPr>
          <w:bCs/>
          <w:color w:val="000000"/>
          <w:sz w:val="28"/>
          <w:szCs w:val="28"/>
          <w:lang w:val="vi-VN"/>
        </w:rPr>
        <w:t xml:space="preserve"> như sau:</w:t>
      </w:r>
    </w:p>
    <w:p w14:paraId="2040EAD2"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Khoản tiền được dùng để ký quỹ (sau đây gọi là tiền ký quỹ) được gửi vào tài khoản phong tỏa tại tổ chức tín dụng theo thỏa thuận hoặc do bên có quyền chỉ định để bảo đảm thực hiện nghĩa vụ.</w:t>
      </w:r>
    </w:p>
    <w:p w14:paraId="757D32EF"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Tiền ký quỹ và việc ký quỹ một lần hoặc nhiều lần do các bên thỏa thuận hoặc pháp luật quy định.</w:t>
      </w:r>
    </w:p>
    <w:p w14:paraId="5F17E0F3"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Trường hợp nghĩa vụ được bảo đảm bị vi phạm thì tiền ký quỹ được dùng để thanh toán nghĩa vụ, bồi thường thiệt hại sau khi trừ phí dịch vụ (sau đây gọi là thanh toán nghĩa vụ).</w:t>
      </w:r>
    </w:p>
    <w:p w14:paraId="3980BE4A" w14:textId="77777777" w:rsidR="007F3328" w:rsidRPr="00C97801" w:rsidRDefault="007F3328"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color w:val="000000"/>
          <w:sz w:val="28"/>
          <w:szCs w:val="28"/>
        </w:rPr>
        <w:lastRenderedPageBreak/>
        <w:t>Câu 63.</w:t>
      </w:r>
      <w:r w:rsidRPr="00C97801">
        <w:rPr>
          <w:rFonts w:ascii="Times New Roman" w:hAnsi="Times New Roman" w:cs="Times New Roman"/>
          <w:color w:val="000000"/>
          <w:sz w:val="28"/>
          <w:szCs w:val="28"/>
        </w:rPr>
        <w:t xml:space="preserve"> </w:t>
      </w:r>
      <w:r w:rsidRPr="00C97801">
        <w:rPr>
          <w:rFonts w:ascii="Times New Roman" w:hAnsi="Times New Roman" w:cs="Times New Roman"/>
          <w:b/>
          <w:color w:val="000000"/>
          <w:sz w:val="28"/>
          <w:szCs w:val="28"/>
        </w:rPr>
        <w:t xml:space="preserve">Xin hãy cho biết </w:t>
      </w:r>
      <w:r w:rsidRPr="00C97801">
        <w:rPr>
          <w:rFonts w:ascii="Times New Roman" w:hAnsi="Times New Roman" w:cs="Times New Roman"/>
          <w:b/>
          <w:bCs/>
          <w:color w:val="000000"/>
          <w:spacing w:val="-2"/>
          <w:sz w:val="28"/>
          <w:szCs w:val="28"/>
        </w:rPr>
        <w:t>quyền, nghĩa vụ của các t</w:t>
      </w:r>
      <w:r w:rsidRPr="00C97801">
        <w:rPr>
          <w:rFonts w:ascii="Times New Roman" w:hAnsi="Times New Roman" w:cs="Times New Roman"/>
          <w:b/>
          <w:color w:val="000000"/>
          <w:spacing w:val="-2"/>
          <w:sz w:val="28"/>
          <w:szCs w:val="28"/>
        </w:rPr>
        <w:t>ổ chức tín dụng nơi ký quỹ</w:t>
      </w:r>
      <w:r w:rsidRPr="00C97801">
        <w:rPr>
          <w:rFonts w:ascii="Times New Roman" w:hAnsi="Times New Roman" w:cs="Times New Roman"/>
          <w:b/>
          <w:color w:val="000000"/>
          <w:sz w:val="28"/>
          <w:szCs w:val="28"/>
        </w:rPr>
        <w:t xml:space="preserve"> được pháp luật quy định như thế nào?</w:t>
      </w:r>
    </w:p>
    <w:p w14:paraId="1B10FE11" w14:textId="77777777" w:rsidR="007F3328" w:rsidRPr="00C97801" w:rsidRDefault="007F3328" w:rsidP="00C97801">
      <w:pPr>
        <w:pStyle w:val="NormalWeb"/>
        <w:shd w:val="clear" w:color="auto" w:fill="FFFFFF"/>
        <w:spacing w:before="120" w:beforeAutospacing="0" w:after="120" w:afterAutospacing="0"/>
        <w:ind w:firstLine="720"/>
        <w:jc w:val="both"/>
        <w:rPr>
          <w:color w:val="000000"/>
          <w:spacing w:val="-2"/>
          <w:sz w:val="28"/>
          <w:szCs w:val="28"/>
        </w:rPr>
      </w:pPr>
      <w:bookmarkStart w:id="20" w:name="dieu_40"/>
      <w:r w:rsidRPr="00C97801">
        <w:rPr>
          <w:bCs/>
          <w:color w:val="000000"/>
          <w:spacing w:val="-2"/>
          <w:sz w:val="28"/>
          <w:szCs w:val="28"/>
          <w:lang w:val="vi-VN"/>
        </w:rPr>
        <w:t>Tại khoản 1 Điều 40</w:t>
      </w:r>
      <w:r w:rsidRPr="00C97801">
        <w:rPr>
          <w:b/>
          <w:bCs/>
          <w:color w:val="000000"/>
          <w:spacing w:val="-2"/>
          <w:sz w:val="28"/>
          <w:szCs w:val="28"/>
          <w:lang w:val="vi-VN"/>
        </w:rPr>
        <w:t xml:space="preserve"> </w:t>
      </w:r>
      <w:r w:rsidRPr="00C97801">
        <w:rPr>
          <w:bCs/>
          <w:color w:val="000000"/>
          <w:spacing w:val="-2"/>
          <w:sz w:val="28"/>
          <w:szCs w:val="28"/>
        </w:rPr>
        <w:t>Nghị định số 21/2021/NĐ-CP ngày 19/3/2021 của Chính phủ quy định</w:t>
      </w:r>
      <w:r w:rsidRPr="00C97801">
        <w:rPr>
          <w:b/>
          <w:bCs/>
          <w:color w:val="000000"/>
          <w:spacing w:val="-2"/>
          <w:sz w:val="28"/>
          <w:szCs w:val="28"/>
          <w:lang w:val="vi-VN"/>
        </w:rPr>
        <w:t xml:space="preserve"> </w:t>
      </w:r>
      <w:r w:rsidRPr="00C97801">
        <w:rPr>
          <w:bCs/>
          <w:color w:val="000000"/>
          <w:spacing w:val="-2"/>
          <w:sz w:val="28"/>
          <w:szCs w:val="28"/>
          <w:lang w:val="vi-VN"/>
        </w:rPr>
        <w:t xml:space="preserve">quyền, nghĩa vụ của các </w:t>
      </w:r>
      <w:bookmarkEnd w:id="20"/>
      <w:r w:rsidRPr="00C97801">
        <w:rPr>
          <w:bCs/>
          <w:color w:val="000000"/>
          <w:spacing w:val="-2"/>
          <w:sz w:val="28"/>
          <w:szCs w:val="28"/>
          <w:lang w:val="vi-VN"/>
        </w:rPr>
        <w:t>t</w:t>
      </w:r>
      <w:r w:rsidRPr="00C97801">
        <w:rPr>
          <w:color w:val="000000"/>
          <w:spacing w:val="-2"/>
          <w:sz w:val="28"/>
          <w:szCs w:val="28"/>
          <w:lang w:val="vi-VN"/>
        </w:rPr>
        <w:t>ổ chức tín dụng nơi ký quỹ như sau:</w:t>
      </w:r>
    </w:p>
    <w:p w14:paraId="75EF9C3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Hưởng phí dịch vụ;</w:t>
      </w:r>
    </w:p>
    <w:p w14:paraId="0448626B"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Yêu cầu bên có quyền thực hiện đúng thỏa thuận về ký quỹ để được thanh toán nghĩa vụ từ tiền ký quỹ;</w:t>
      </w:r>
    </w:p>
    <w:p w14:paraId="67F44928"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Thanh toán nghĩa vụ theo yêu cầu của bên có quyền trong phạm vi tiền ký quỹ;</w:t>
      </w:r>
    </w:p>
    <w:p w14:paraId="21A77CC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Hoàn trả tiền ký quỹ còn lại cho bên ký quỹ sau khi thanh toán nghĩa vụ theo yêu cầu của bên có quyền và khi chấm dứt ký quỹ;</w:t>
      </w:r>
    </w:p>
    <w:p w14:paraId="316A40FF"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Quyền, nghĩa vụ khác theo thỏa thuận hoặc do Bộ luật Dân sự, luật khác liên quan quy định.</w:t>
      </w:r>
    </w:p>
    <w:p w14:paraId="0E988B6B" w14:textId="77777777" w:rsidR="007F3328" w:rsidRPr="00C97801" w:rsidRDefault="007F3328"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color w:val="000000"/>
          <w:sz w:val="28"/>
          <w:szCs w:val="28"/>
        </w:rPr>
        <w:t>Câu 64. Xin hãy cho biết bên ký quỹ có những quyền, nghĩa vụ như thế nào theo quy định của pháp luật?</w:t>
      </w:r>
    </w:p>
    <w:p w14:paraId="0D2941DE"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bCs/>
          <w:color w:val="000000"/>
          <w:spacing w:val="-2"/>
          <w:sz w:val="28"/>
          <w:szCs w:val="28"/>
          <w:lang w:val="vi-VN"/>
        </w:rPr>
        <w:t>Tại khoản 2 Điều 40</w:t>
      </w:r>
      <w:r w:rsidRPr="00C97801">
        <w:rPr>
          <w:b/>
          <w:bCs/>
          <w:color w:val="000000"/>
          <w:spacing w:val="-2"/>
          <w:sz w:val="28"/>
          <w:szCs w:val="28"/>
          <w:lang w:val="vi-VN"/>
        </w:rPr>
        <w:t xml:space="preserve"> </w:t>
      </w:r>
      <w:r w:rsidRPr="00C97801">
        <w:rPr>
          <w:bCs/>
          <w:color w:val="000000"/>
          <w:spacing w:val="-2"/>
          <w:sz w:val="28"/>
          <w:szCs w:val="28"/>
        </w:rPr>
        <w:t>Nghị định số 21/2021/NĐ-CP ngày 19/3/2021 của Chính phủ quy định</w:t>
      </w:r>
      <w:r w:rsidRPr="00C97801">
        <w:rPr>
          <w:bCs/>
          <w:color w:val="000000"/>
          <w:spacing w:val="-2"/>
          <w:sz w:val="28"/>
          <w:szCs w:val="28"/>
          <w:lang w:val="vi-VN"/>
        </w:rPr>
        <w:t xml:space="preserve"> b</w:t>
      </w:r>
      <w:r w:rsidRPr="00C97801">
        <w:rPr>
          <w:color w:val="000000"/>
          <w:sz w:val="28"/>
          <w:szCs w:val="28"/>
          <w:lang w:val="vi-VN"/>
        </w:rPr>
        <w:t>ên ký quỹ có quyền, nghĩa vụ sau:</w:t>
      </w:r>
    </w:p>
    <w:p w14:paraId="02D0ABC2"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shd w:val="clear" w:color="auto" w:fill="FFFFFF"/>
          <w:lang w:val="vi-VN"/>
        </w:rPr>
        <w:t>-</w:t>
      </w:r>
      <w:r w:rsidRPr="00C97801">
        <w:rPr>
          <w:color w:val="000000"/>
          <w:sz w:val="28"/>
          <w:szCs w:val="28"/>
          <w:lang w:val="vi-VN"/>
        </w:rPr>
        <w:t> Thỏa thuận với tổ chức tín dụng nơi ký quỹ về điều kiện thanh toán theo đúng cam kết với bên có quyền;</w:t>
      </w:r>
    </w:p>
    <w:p w14:paraId="1A59D73E"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Yêu cầu tổ chức tín dụng nơi ký quỹ hoàn trả tiền ký quỹ theo quy định tại điểm d khoản 1 Điều này; được trả lãi trong trường hợp có thỏa thuận với tổ chức tín dụng nơi ký quỹ;</w:t>
      </w:r>
    </w:p>
    <w:p w14:paraId="03A32DFC"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Rút bớt, bổ sung tiền ký quỹ hoặc đưa tiền ký quỹ tham gia giao dịch dân sự khác trong trường hợp bên có quyền đồng ý;</w:t>
      </w:r>
    </w:p>
    <w:p w14:paraId="2627D97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Nộp đủ tiền ký quỹ tại tổ chức tín dụng nơi ký quỹ;</w:t>
      </w:r>
    </w:p>
    <w:p w14:paraId="61CE778E"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Quyền, nghĩa vụ khác theo thỏa thuận hoặc do Bộ luật Dân sự, luật khác liên quan quy định.</w:t>
      </w:r>
    </w:p>
    <w:p w14:paraId="0BFA7545" w14:textId="77777777" w:rsidR="007F3328" w:rsidRPr="00C97801" w:rsidRDefault="007F3328"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color w:val="000000"/>
          <w:sz w:val="28"/>
          <w:szCs w:val="28"/>
        </w:rPr>
        <w:t>Câu 65.</w:t>
      </w:r>
      <w:r w:rsidRPr="00C97801">
        <w:rPr>
          <w:rFonts w:ascii="Times New Roman" w:hAnsi="Times New Roman" w:cs="Times New Roman"/>
          <w:color w:val="000000"/>
          <w:sz w:val="28"/>
          <w:szCs w:val="28"/>
        </w:rPr>
        <w:t xml:space="preserve"> </w:t>
      </w:r>
      <w:r w:rsidRPr="00C97801">
        <w:rPr>
          <w:rFonts w:ascii="Times New Roman" w:hAnsi="Times New Roman" w:cs="Times New Roman"/>
          <w:b/>
          <w:color w:val="000000"/>
          <w:sz w:val="28"/>
          <w:szCs w:val="28"/>
        </w:rPr>
        <w:t>Xin hãy cho biết bên có quyền trong ký quỹ có quyền, nghĩa vụ như thế nào theo quy định của pháp luật?</w:t>
      </w:r>
    </w:p>
    <w:p w14:paraId="22718E18"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bCs/>
          <w:color w:val="000000"/>
          <w:spacing w:val="-2"/>
          <w:sz w:val="28"/>
          <w:szCs w:val="28"/>
          <w:lang w:val="vi-VN"/>
        </w:rPr>
        <w:t>Tại khoản 3 Điều 40</w:t>
      </w:r>
      <w:r w:rsidRPr="00C97801">
        <w:rPr>
          <w:b/>
          <w:bCs/>
          <w:color w:val="000000"/>
          <w:spacing w:val="-2"/>
          <w:sz w:val="28"/>
          <w:szCs w:val="28"/>
          <w:lang w:val="vi-VN"/>
        </w:rPr>
        <w:t xml:space="preserve"> </w:t>
      </w:r>
      <w:r w:rsidRPr="00C97801">
        <w:rPr>
          <w:bCs/>
          <w:color w:val="000000"/>
          <w:spacing w:val="-2"/>
          <w:sz w:val="28"/>
          <w:szCs w:val="28"/>
        </w:rPr>
        <w:t>Nghị định số 21/2021/NĐ-CP ngày 19/3/2021 của Chính phủ quy định</w:t>
      </w:r>
      <w:r w:rsidRPr="00C97801">
        <w:rPr>
          <w:bCs/>
          <w:color w:val="000000"/>
          <w:spacing w:val="-2"/>
          <w:sz w:val="28"/>
          <w:szCs w:val="28"/>
          <w:lang w:val="vi-VN"/>
        </w:rPr>
        <w:t xml:space="preserve"> b</w:t>
      </w:r>
      <w:r w:rsidRPr="00C97801">
        <w:rPr>
          <w:color w:val="000000"/>
          <w:sz w:val="28"/>
          <w:szCs w:val="28"/>
          <w:lang w:val="vi-VN"/>
        </w:rPr>
        <w:t>ên có quyền trong ký quỹ có quyền, nghĩa vụ sau:</w:t>
      </w:r>
    </w:p>
    <w:p w14:paraId="7964E0C5"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Yêu cầu tổ chức tín dụng nơi ký quỹ thanh toán nghĩa vụ đầy đủ, đúng hạn trong phạm vi tiền ký quỹ;</w:t>
      </w:r>
    </w:p>
    <w:p w14:paraId="2E0FCC4B"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lastRenderedPageBreak/>
        <w:t>- Thực hiện đúng thủ tục theo yêu cầu của tổ chức tín dụng nơi ký quỹ trong việc thực hiện quyền tại điểm a khoản này;</w:t>
      </w:r>
    </w:p>
    <w:p w14:paraId="2F1D344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Quyền, nghĩa vụ khác theo thỏa thuận hoặc do Bộ luật Dân sự, luật khác liên quan quy định.</w:t>
      </w:r>
    </w:p>
    <w:p w14:paraId="52498566"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66.</w:t>
      </w:r>
      <w:r w:rsidRPr="00C97801">
        <w:rPr>
          <w:rFonts w:ascii="Times New Roman" w:hAnsi="Times New Roman" w:cs="Times New Roman"/>
          <w:color w:val="000000"/>
          <w:sz w:val="28"/>
          <w:szCs w:val="28"/>
        </w:rPr>
        <w:t xml:space="preserve"> </w:t>
      </w:r>
      <w:r w:rsidRPr="00C97801">
        <w:rPr>
          <w:rFonts w:ascii="Times New Roman" w:hAnsi="Times New Roman" w:cs="Times New Roman"/>
          <w:b/>
          <w:color w:val="000000"/>
          <w:sz w:val="28"/>
          <w:szCs w:val="28"/>
        </w:rPr>
        <w:t>Xin hãy cho biết quyền, nghĩa vụ liên quan đến tài sản mua</w:t>
      </w:r>
      <w:r w:rsidRPr="00C97801">
        <w:rPr>
          <w:rFonts w:ascii="Times New Roman" w:hAnsi="Times New Roman" w:cs="Times New Roman"/>
          <w:color w:val="000000"/>
          <w:sz w:val="28"/>
          <w:szCs w:val="28"/>
        </w:rPr>
        <w:t xml:space="preserve">  </w:t>
      </w:r>
      <w:r w:rsidRPr="00C97801">
        <w:rPr>
          <w:rFonts w:ascii="Times New Roman" w:hAnsi="Times New Roman" w:cs="Times New Roman"/>
          <w:b/>
          <w:color w:val="000000"/>
          <w:sz w:val="28"/>
          <w:szCs w:val="28"/>
        </w:rPr>
        <w:t xml:space="preserve">được pháp luật quy định như thế nào? </w:t>
      </w:r>
      <w:bookmarkStart w:id="21" w:name="dieu_41"/>
    </w:p>
    <w:p w14:paraId="698F6E46" w14:textId="77777777" w:rsidR="007F3328" w:rsidRPr="00C97801" w:rsidRDefault="007F3328"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Cs/>
          <w:color w:val="000000"/>
          <w:sz w:val="28"/>
          <w:szCs w:val="28"/>
        </w:rPr>
        <w:t>Tại Điều 41</w:t>
      </w:r>
      <w:r w:rsidRPr="00C97801">
        <w:rPr>
          <w:rFonts w:ascii="Times New Roman" w:hAnsi="Times New Roman" w:cs="Times New Roman"/>
          <w:b/>
          <w:bCs/>
          <w:color w:val="000000"/>
          <w:sz w:val="28"/>
          <w:szCs w:val="28"/>
        </w:rPr>
        <w:t xml:space="preserve"> </w:t>
      </w:r>
      <w:r w:rsidRPr="00C97801">
        <w:rPr>
          <w:rFonts w:ascii="Times New Roman" w:hAnsi="Times New Roman" w:cs="Times New Roman"/>
          <w:bCs/>
          <w:color w:val="000000"/>
          <w:spacing w:val="-2"/>
          <w:sz w:val="28"/>
          <w:szCs w:val="28"/>
        </w:rPr>
        <w:t>Nghị định số 21/2021/NĐ-CP ngày 19/3/2021 của Chính phủ quy định</w:t>
      </w:r>
      <w:r w:rsidRPr="00C97801">
        <w:rPr>
          <w:rFonts w:ascii="Times New Roman" w:hAnsi="Times New Roman" w:cs="Times New Roman"/>
          <w:b/>
          <w:bCs/>
          <w:color w:val="000000"/>
          <w:sz w:val="28"/>
          <w:szCs w:val="28"/>
        </w:rPr>
        <w:t xml:space="preserve"> </w:t>
      </w:r>
      <w:r w:rsidRPr="00C97801">
        <w:rPr>
          <w:rFonts w:ascii="Times New Roman" w:hAnsi="Times New Roman" w:cs="Times New Roman"/>
          <w:bCs/>
          <w:color w:val="000000"/>
          <w:sz w:val="28"/>
          <w:szCs w:val="28"/>
        </w:rPr>
        <w:t>quyền, nghĩa vụ liên quan đến tài sản mua</w:t>
      </w:r>
      <w:bookmarkEnd w:id="21"/>
      <w:r w:rsidRPr="00C97801">
        <w:rPr>
          <w:rFonts w:ascii="Times New Roman" w:hAnsi="Times New Roman" w:cs="Times New Roman"/>
          <w:bCs/>
          <w:color w:val="000000"/>
          <w:sz w:val="28"/>
          <w:szCs w:val="28"/>
        </w:rPr>
        <w:t xml:space="preserve"> như sau:</w:t>
      </w:r>
    </w:p>
    <w:p w14:paraId="3E865390"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Trường hợp bên mua phải trả lại tài sản mua cho bên bán do vi phạm nghĩa vụ thanh toán nhưng tại thời điểm hoàn trả, giá trị tài sản lớn hơn giá trị tài sản ban đầu do bên mua hoặc bên thứ ba đã đầu tư làm tăng giá trị tài sản thì bên bán phải hoàn lại giá trị chênh lệch cho người đã đầu tư vào tài sản.</w:t>
      </w:r>
    </w:p>
    <w:p w14:paraId="424096E0"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Việc đầu tư vào tài sản mua phải phù hợp với quy định tại khoản 5 Điều 20 Nghị định này.</w:t>
      </w:r>
    </w:p>
    <w:p w14:paraId="42E8E7DE"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 Bên mua không phải chịu trách nhiệm về hao mòn tự nhiên của tài sản được bảo lưu quyền sở hữu.</w:t>
      </w:r>
    </w:p>
    <w:p w14:paraId="24F6D207"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67.</w:t>
      </w:r>
      <w:r w:rsidRPr="00C97801">
        <w:rPr>
          <w:rFonts w:ascii="Times New Roman" w:hAnsi="Times New Roman" w:cs="Times New Roman"/>
          <w:color w:val="000000"/>
          <w:sz w:val="28"/>
          <w:szCs w:val="28"/>
        </w:rPr>
        <w:t xml:space="preserve"> </w:t>
      </w:r>
      <w:r w:rsidRPr="00C97801">
        <w:rPr>
          <w:rFonts w:ascii="Times New Roman" w:hAnsi="Times New Roman" w:cs="Times New Roman"/>
          <w:b/>
          <w:color w:val="000000"/>
          <w:sz w:val="28"/>
          <w:szCs w:val="28"/>
        </w:rPr>
        <w:t>Xin hãy cho biết việc chuyển giao quyền, nghĩa vụ về bảo lưu quyền sở hữu</w:t>
      </w:r>
      <w:r w:rsidRPr="00C97801">
        <w:rPr>
          <w:rFonts w:ascii="Times New Roman" w:hAnsi="Times New Roman" w:cs="Times New Roman"/>
          <w:color w:val="000000"/>
          <w:sz w:val="28"/>
          <w:szCs w:val="28"/>
        </w:rPr>
        <w:t xml:space="preserve"> </w:t>
      </w:r>
      <w:r w:rsidRPr="00C97801">
        <w:rPr>
          <w:rFonts w:ascii="Times New Roman" w:hAnsi="Times New Roman" w:cs="Times New Roman"/>
          <w:b/>
          <w:color w:val="000000"/>
          <w:sz w:val="28"/>
          <w:szCs w:val="28"/>
        </w:rPr>
        <w:t>được quy định như thế nào?</w:t>
      </w:r>
    </w:p>
    <w:p w14:paraId="2BE41E1A"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22" w:name="dieu_42"/>
      <w:r w:rsidRPr="00C97801">
        <w:rPr>
          <w:bCs/>
          <w:color w:val="000000"/>
          <w:sz w:val="28"/>
          <w:szCs w:val="28"/>
          <w:lang w:val="vi-VN"/>
        </w:rPr>
        <w:t xml:space="preserve">Tại Điều 42 </w:t>
      </w:r>
      <w:r w:rsidRPr="00C97801">
        <w:rPr>
          <w:bCs/>
          <w:color w:val="000000"/>
          <w:spacing w:val="-2"/>
          <w:sz w:val="28"/>
          <w:szCs w:val="28"/>
        </w:rPr>
        <w:t>Nghị định số 21/2021/NĐ-CP ngày 19/3/2021 của Chính phủ quy định</w:t>
      </w:r>
      <w:r w:rsidRPr="00C97801">
        <w:rPr>
          <w:bCs/>
          <w:color w:val="000000"/>
          <w:spacing w:val="-2"/>
          <w:sz w:val="28"/>
          <w:szCs w:val="28"/>
          <w:lang w:val="vi-VN"/>
        </w:rPr>
        <w:t xml:space="preserve"> việc c</w:t>
      </w:r>
      <w:r w:rsidRPr="00C97801">
        <w:rPr>
          <w:bCs/>
          <w:color w:val="000000"/>
          <w:sz w:val="28"/>
          <w:szCs w:val="28"/>
          <w:lang w:val="vi-VN"/>
        </w:rPr>
        <w:t>huyển giao quyền, nghĩa vụ về bảo lưu quyền sở hữu</w:t>
      </w:r>
      <w:bookmarkEnd w:id="22"/>
      <w:r w:rsidRPr="00C97801">
        <w:rPr>
          <w:bCs/>
          <w:color w:val="000000"/>
          <w:sz w:val="28"/>
          <w:szCs w:val="28"/>
          <w:lang w:val="vi-VN"/>
        </w:rPr>
        <w:t xml:space="preserve"> như sau:</w:t>
      </w:r>
    </w:p>
    <w:p w14:paraId="696390D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shd w:val="clear" w:color="auto" w:fill="FFFFFF"/>
          <w:lang w:val="vi-VN"/>
        </w:rPr>
        <w:t>-</w:t>
      </w:r>
      <w:r w:rsidRPr="00C97801">
        <w:rPr>
          <w:color w:val="000000"/>
          <w:sz w:val="28"/>
          <w:szCs w:val="28"/>
          <w:lang w:val="vi-VN"/>
        </w:rPr>
        <w:t> Bên bán chuyển giao quyền yêu cầu bên mua thanh toán tiền thì quyền bảo lưu quyền sở hữu cũng được chuyển cho bên nhận chuyển giao quyền yêu cầu thanh toán tiền.</w:t>
      </w:r>
    </w:p>
    <w:p w14:paraId="2BB7F680"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shd w:val="clear" w:color="auto" w:fill="FFFFFF"/>
          <w:lang w:val="vi-VN"/>
        </w:rPr>
        <w:t>-</w:t>
      </w:r>
      <w:r w:rsidRPr="00C97801">
        <w:rPr>
          <w:color w:val="000000"/>
          <w:sz w:val="28"/>
          <w:szCs w:val="28"/>
          <w:lang w:val="vi-VN"/>
        </w:rPr>
        <w:t> Bên mua mà bán hoặc chuyển giao khác về quyền đối với tài sản mua sau khi bảo lưu quyền sở hữu được đăng ký thì người mua lại, người nhận chuyển giao quyền đối với tài sản mua phải kế thừa nghĩa vụ về bảo lưu quyền sở hữu.</w:t>
      </w:r>
    </w:p>
    <w:p w14:paraId="6109F6AB"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68: Xin hãy cho biết pháp luật quy định như thế nào về thỏa thuận về bảo lãnh?</w:t>
      </w:r>
    </w:p>
    <w:p w14:paraId="5648F28F"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23" w:name="dieu_43"/>
      <w:r w:rsidRPr="00C97801">
        <w:rPr>
          <w:bCs/>
          <w:color w:val="000000"/>
          <w:sz w:val="28"/>
          <w:szCs w:val="28"/>
        </w:rPr>
        <w:t xml:space="preserve">Tại </w:t>
      </w:r>
      <w:r w:rsidRPr="00C97801">
        <w:rPr>
          <w:bCs/>
          <w:color w:val="000000"/>
          <w:sz w:val="28"/>
          <w:szCs w:val="28"/>
          <w:lang w:val="vi-VN"/>
        </w:rPr>
        <w:t>Điều 43</w:t>
      </w:r>
      <w:r w:rsidRPr="00C97801">
        <w:rPr>
          <w:bCs/>
          <w:color w:val="000000"/>
          <w:spacing w:val="-2"/>
          <w:sz w:val="28"/>
          <w:szCs w:val="28"/>
        </w:rPr>
        <w:t xml:space="preserve"> Nghị định số 21/2021/NĐ-CP ngày 19/3/2021 của Chính phủ quy định</w:t>
      </w:r>
      <w:r w:rsidRPr="00C97801">
        <w:rPr>
          <w:bCs/>
          <w:color w:val="000000"/>
          <w:spacing w:val="-2"/>
          <w:sz w:val="28"/>
          <w:szCs w:val="28"/>
          <w:lang w:val="vi-VN"/>
        </w:rPr>
        <w:t xml:space="preserve"> </w:t>
      </w:r>
      <w:r w:rsidRPr="00C97801">
        <w:rPr>
          <w:bCs/>
          <w:color w:val="000000"/>
          <w:sz w:val="28"/>
          <w:szCs w:val="28"/>
        </w:rPr>
        <w:t>t</w:t>
      </w:r>
      <w:r w:rsidRPr="00C97801">
        <w:rPr>
          <w:bCs/>
          <w:color w:val="000000"/>
          <w:sz w:val="28"/>
          <w:szCs w:val="28"/>
          <w:lang w:val="vi-VN"/>
        </w:rPr>
        <w:t>hỏa thuận về bảo lãnh</w:t>
      </w:r>
      <w:bookmarkEnd w:id="23"/>
      <w:r w:rsidRPr="00C97801">
        <w:rPr>
          <w:bCs/>
          <w:color w:val="000000"/>
          <w:sz w:val="28"/>
          <w:szCs w:val="28"/>
        </w:rPr>
        <w:t xml:space="preserve"> như sau:</w:t>
      </w:r>
    </w:p>
    <w:p w14:paraId="478E3C21"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1. Bên bảo lãnh có thể thỏa thuận với bên nhận bảo lãnh về việc áp dụng biện pháp bảo đảm bằng tài sản để bảo đảm thực hiện nghĩa vụ bảo lãnh của mình.</w:t>
      </w:r>
    </w:p>
    <w:p w14:paraId="36A59235"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Trường hợp bên bảo lãnh cam kết thực hiện công việc thay cho bên được bảo lãnh thì bên bảo lãnh phải có năng lực pháp luật dân sự, năng lực hành vi dân sự phù hợp với nghĩa vụ được bảo lãnh.</w:t>
      </w:r>
    </w:p>
    <w:p w14:paraId="08E6DB6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lastRenderedPageBreak/>
        <w:t>3. Thỏa thuận về bảo lãnh có thể được thể hiện bằng hợp đồng riêng về bảo lãnh, thư bảo lãnh hoặc hình thức cam kết bảo lãnh khác.</w:t>
      </w:r>
    </w:p>
    <w:p w14:paraId="62675388" w14:textId="77777777" w:rsidR="007F3328" w:rsidRPr="00C97801" w:rsidRDefault="007F3328"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
          <w:color w:val="000000"/>
          <w:sz w:val="28"/>
          <w:szCs w:val="28"/>
        </w:rPr>
        <w:t>Câu 69.</w:t>
      </w:r>
      <w:r w:rsidRPr="00C97801">
        <w:rPr>
          <w:rFonts w:ascii="Times New Roman" w:hAnsi="Times New Roman" w:cs="Times New Roman"/>
          <w:color w:val="000000"/>
          <w:sz w:val="28"/>
          <w:szCs w:val="28"/>
        </w:rPr>
        <w:t xml:space="preserve"> </w:t>
      </w:r>
      <w:r w:rsidRPr="00C97801">
        <w:rPr>
          <w:rFonts w:ascii="Times New Roman" w:hAnsi="Times New Roman" w:cs="Times New Roman"/>
          <w:b/>
          <w:color w:val="000000"/>
          <w:sz w:val="28"/>
          <w:szCs w:val="28"/>
        </w:rPr>
        <w:t>Xin hãy cho biết pháp luật quy định như thế nào</w:t>
      </w:r>
      <w:r w:rsidRPr="00C97801">
        <w:rPr>
          <w:rFonts w:ascii="Times New Roman" w:hAnsi="Times New Roman" w:cs="Times New Roman"/>
          <w:color w:val="000000"/>
          <w:sz w:val="28"/>
          <w:szCs w:val="28"/>
        </w:rPr>
        <w:t xml:space="preserve"> </w:t>
      </w:r>
      <w:r w:rsidRPr="00C97801">
        <w:rPr>
          <w:rFonts w:ascii="Times New Roman" w:hAnsi="Times New Roman" w:cs="Times New Roman"/>
          <w:b/>
          <w:color w:val="000000"/>
          <w:sz w:val="28"/>
          <w:szCs w:val="28"/>
        </w:rPr>
        <w:t>về việc thực hiện nghĩa vụ bảo lãnh</w:t>
      </w:r>
      <w:r w:rsidRPr="00C97801">
        <w:rPr>
          <w:rFonts w:ascii="Times New Roman" w:hAnsi="Times New Roman" w:cs="Times New Roman"/>
          <w:color w:val="000000"/>
          <w:sz w:val="28"/>
          <w:szCs w:val="28"/>
        </w:rPr>
        <w:t>?</w:t>
      </w:r>
      <w:bookmarkStart w:id="24" w:name="dieu_44"/>
    </w:p>
    <w:p w14:paraId="30FC761A" w14:textId="77777777" w:rsidR="007F3328" w:rsidRPr="00C97801" w:rsidRDefault="007F3328"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bCs/>
          <w:color w:val="000000"/>
          <w:sz w:val="28"/>
          <w:szCs w:val="28"/>
        </w:rPr>
        <w:t>Tại Điều 44</w:t>
      </w:r>
      <w:r w:rsidRPr="00C97801">
        <w:rPr>
          <w:rFonts w:ascii="Times New Roman" w:hAnsi="Times New Roman" w:cs="Times New Roman"/>
          <w:b/>
          <w:bCs/>
          <w:color w:val="000000"/>
          <w:sz w:val="28"/>
          <w:szCs w:val="28"/>
        </w:rPr>
        <w:t xml:space="preserve"> </w:t>
      </w:r>
      <w:r w:rsidRPr="00C97801">
        <w:rPr>
          <w:rFonts w:ascii="Times New Roman" w:hAnsi="Times New Roman" w:cs="Times New Roman"/>
          <w:bCs/>
          <w:color w:val="000000"/>
          <w:spacing w:val="-2"/>
          <w:sz w:val="28"/>
          <w:szCs w:val="28"/>
        </w:rPr>
        <w:t>Nghị định số 21/2021/NĐ-CP ngày 19/3/2021 của Chính phủ quy định</w:t>
      </w:r>
      <w:r w:rsidRPr="00C97801">
        <w:rPr>
          <w:rFonts w:ascii="Times New Roman" w:hAnsi="Times New Roman" w:cs="Times New Roman"/>
          <w:b/>
          <w:bCs/>
          <w:color w:val="000000"/>
          <w:sz w:val="28"/>
          <w:szCs w:val="28"/>
        </w:rPr>
        <w:t xml:space="preserve"> </w:t>
      </w:r>
      <w:r w:rsidRPr="00C97801">
        <w:rPr>
          <w:rFonts w:ascii="Times New Roman" w:hAnsi="Times New Roman" w:cs="Times New Roman"/>
          <w:bCs/>
          <w:color w:val="000000"/>
          <w:sz w:val="28"/>
          <w:szCs w:val="28"/>
        </w:rPr>
        <w:t>việc thực hiện nghĩa vụ bảo lãnh</w:t>
      </w:r>
      <w:bookmarkEnd w:id="24"/>
      <w:r w:rsidRPr="00C97801">
        <w:rPr>
          <w:rFonts w:ascii="Times New Roman" w:hAnsi="Times New Roman" w:cs="Times New Roman"/>
          <w:bCs/>
          <w:color w:val="000000"/>
          <w:sz w:val="28"/>
          <w:szCs w:val="28"/>
        </w:rPr>
        <w:t xml:space="preserve"> như sau:</w:t>
      </w:r>
    </w:p>
    <w:p w14:paraId="604B9A4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1. Bên bảo lãnh phải thực hiện nghĩa vụ bảo lãnh khi nghĩa vụ được bảo lãnh bị vi phạm theo một trong các căn cứ sau đây:</w:t>
      </w:r>
    </w:p>
    <w:p w14:paraId="4F6AD05D"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Do bên được bảo lãnh không thực hiện nghĩa vụ đúng thời hạn;</w:t>
      </w:r>
    </w:p>
    <w:p w14:paraId="4FC86490" w14:textId="77777777" w:rsidR="007F3328" w:rsidRPr="00C97801" w:rsidRDefault="007F3328" w:rsidP="00C97801">
      <w:pPr>
        <w:pStyle w:val="NormalWeb"/>
        <w:shd w:val="clear" w:color="auto" w:fill="FFFFFF"/>
        <w:spacing w:before="120" w:beforeAutospacing="0" w:after="120" w:afterAutospacing="0"/>
        <w:ind w:firstLine="720"/>
        <w:jc w:val="both"/>
        <w:rPr>
          <w:color w:val="000000"/>
          <w:spacing w:val="-10"/>
          <w:sz w:val="28"/>
          <w:szCs w:val="28"/>
        </w:rPr>
      </w:pPr>
      <w:r w:rsidRPr="00C97801">
        <w:rPr>
          <w:color w:val="000000"/>
          <w:spacing w:val="-10"/>
          <w:sz w:val="28"/>
          <w:szCs w:val="28"/>
        </w:rPr>
        <w:t>-</w:t>
      </w:r>
      <w:r w:rsidRPr="00C97801">
        <w:rPr>
          <w:color w:val="000000"/>
          <w:spacing w:val="-10"/>
          <w:sz w:val="28"/>
          <w:szCs w:val="28"/>
          <w:lang w:val="vi-VN"/>
        </w:rPr>
        <w:t xml:space="preserve"> Do bên được bảo lãnh không thực hiện nghĩa vụ trước thời hạn theo thỏa thuận;</w:t>
      </w:r>
    </w:p>
    <w:p w14:paraId="55C6CDEA"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Do bên được bảo lãnh thực hiện không đầy đủ nghĩa vụ;</w:t>
      </w:r>
    </w:p>
    <w:p w14:paraId="46D66F8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Do bên được bảo lãnh thực hiện không đúng nội dung của nghĩa vụ;</w:t>
      </w:r>
    </w:p>
    <w:p w14:paraId="2B81B955"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Do bên được bảo lãnh không có khả năng thực hiện nghĩa vụ quy định tại </w:t>
      </w:r>
      <w:bookmarkStart w:id="25" w:name="dc_14"/>
      <w:r w:rsidRPr="00C97801">
        <w:rPr>
          <w:color w:val="000000"/>
          <w:sz w:val="28"/>
          <w:szCs w:val="28"/>
          <w:lang w:val="vi-VN"/>
        </w:rPr>
        <w:t>khoản 2 Điều 335 và khoản 1 Điều 339 của Bộ luật Dân sự</w:t>
      </w:r>
      <w:bookmarkEnd w:id="25"/>
      <w:r w:rsidRPr="00C97801">
        <w:rPr>
          <w:color w:val="000000"/>
          <w:sz w:val="28"/>
          <w:szCs w:val="28"/>
          <w:lang w:val="vi-VN"/>
        </w:rPr>
        <w:t>;</w:t>
      </w:r>
    </w:p>
    <w:p w14:paraId="2AAFAE33"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Căn cứ khác theo thỏa thuận hoặc theo quy định của Bộ luật Dân sự, luật khác liên quan.</w:t>
      </w:r>
    </w:p>
    <w:p w14:paraId="30BA967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Trường hợp có căn cứ tại khoản 1 Điều này, bên nhận bảo lãnh thông báo cho bên bảo lãnh biết để thực hiện nghĩa vụ bảo lãnh. Bên bảo lãnh có quyền từ chối thực hiện nghĩa vụ trong trường hợp căn cứ được bên nhận bảo lãnh thông báo không thuộc phạm vi cam kết bảo lãnh.</w:t>
      </w:r>
    </w:p>
    <w:p w14:paraId="012B5F6D"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3. Bên bảo lãnh phải thực hiện nghĩa vụ bảo lãnh trong thời hạn thỏa thuận. Trường hợp không có thỏa thuận thì bên bảo lãnh phải thực hiện trong thời hạn hợp lý kể từ thời điểm nhận được thông báo của bên nhận bảo lãnh.</w:t>
      </w:r>
    </w:p>
    <w:p w14:paraId="77F8864D"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4. Bên bảo lãnh đã thực hiện nghĩa vụ bảo lãnh thì bên nhận bảo lãnh phải thông báo cho bên được bảo lãnh biết. Trường hợp bên được bảo lãnh vẫn thực hiện nghĩa vụ được bảo lãnh thì bên bảo lãnh có quyền yêu cầu bên nhận bảo lãnh hoàn trả cho mình tài sản đã nhận hoặc giá trị tương ứng phần nghĩa vụ bảo lãnh đã thực hiện.</w:t>
      </w:r>
    </w:p>
    <w:p w14:paraId="3D63C0D3"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70. Xin hãy cho biết các bên trong tín chấp có những quyền, nghĩa vụ gì theo quy định của pháp luật?</w:t>
      </w:r>
    </w:p>
    <w:p w14:paraId="36E93C50"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26" w:name="dieu_46"/>
      <w:r w:rsidRPr="00C97801">
        <w:rPr>
          <w:bCs/>
          <w:color w:val="000000"/>
          <w:sz w:val="28"/>
          <w:szCs w:val="28"/>
        </w:rPr>
        <w:t xml:space="preserve">Tại </w:t>
      </w:r>
      <w:r w:rsidRPr="00C97801">
        <w:rPr>
          <w:bCs/>
          <w:color w:val="000000"/>
          <w:sz w:val="28"/>
          <w:szCs w:val="28"/>
          <w:lang w:val="vi-VN"/>
        </w:rPr>
        <w:t>Điều 46</w:t>
      </w:r>
      <w:r w:rsidRPr="00C97801">
        <w:rPr>
          <w:bCs/>
          <w:color w:val="000000"/>
          <w:sz w:val="28"/>
          <w:szCs w:val="28"/>
        </w:rPr>
        <w:t xml:space="preserve"> </w:t>
      </w:r>
      <w:r w:rsidRPr="00C97801">
        <w:rPr>
          <w:bCs/>
          <w:color w:val="000000"/>
          <w:spacing w:val="-2"/>
          <w:sz w:val="28"/>
          <w:szCs w:val="28"/>
        </w:rPr>
        <w:t>Nghị định số 21/2021/NĐ-CP ngày 19/3/2021 của Chính phủ quy định</w:t>
      </w:r>
      <w:r w:rsidRPr="00C97801">
        <w:rPr>
          <w:b/>
          <w:bCs/>
          <w:color w:val="000000"/>
          <w:sz w:val="28"/>
          <w:szCs w:val="28"/>
          <w:lang w:val="vi-VN"/>
        </w:rPr>
        <w:t xml:space="preserve"> </w:t>
      </w:r>
      <w:r w:rsidRPr="00C97801">
        <w:rPr>
          <w:bCs/>
          <w:color w:val="000000"/>
          <w:sz w:val="28"/>
          <w:szCs w:val="28"/>
        </w:rPr>
        <w:t>q</w:t>
      </w:r>
      <w:r w:rsidRPr="00C97801">
        <w:rPr>
          <w:bCs/>
          <w:color w:val="000000"/>
          <w:sz w:val="28"/>
          <w:szCs w:val="28"/>
          <w:lang w:val="vi-VN"/>
        </w:rPr>
        <w:t>uyền, nghĩa vụ của các bên trong tín chấp</w:t>
      </w:r>
      <w:bookmarkEnd w:id="26"/>
      <w:r w:rsidRPr="00C97801">
        <w:rPr>
          <w:bCs/>
          <w:color w:val="000000"/>
          <w:sz w:val="28"/>
          <w:szCs w:val="28"/>
        </w:rPr>
        <w:t xml:space="preserve"> như sau:</w:t>
      </w:r>
    </w:p>
    <w:p w14:paraId="2CBBA4DA"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1. Bên bảo đảm bằng tín chấp có quyền, nghĩa vụ:</w:t>
      </w:r>
    </w:p>
    <w:p w14:paraId="35B0063A"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lastRenderedPageBreak/>
        <w:t>-</w:t>
      </w:r>
      <w:r w:rsidRPr="00C97801">
        <w:rPr>
          <w:color w:val="000000"/>
          <w:sz w:val="28"/>
          <w:szCs w:val="28"/>
          <w:lang w:val="vi-VN"/>
        </w:rPr>
        <w:t xml:space="preserve"> Chủ động hoặc phối hợp chặt chẽ với tổ chức tín dụng cho vay để giúp đỡ, hướng dẫn, tạo điều kiện cho người vay; giám sát việc sử dụng vốn vay đúng mục đích, có hiệu quả; đôn đốc trả nợ đầy đủ, đúng hạn;</w:t>
      </w:r>
    </w:p>
    <w:p w14:paraId="3CEBC06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Xác nhận theo yêu cầu của tổ chức tín dụng cho vay về điều kiện, hoàn cảnh của người vay khi vay vốn;</w:t>
      </w:r>
    </w:p>
    <w:p w14:paraId="3B410762"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Quyền, nghĩa vụ khác theo thỏa thuận hoặc do Bộ luật Dân sự, luật khác liên quan quy định.</w:t>
      </w:r>
    </w:p>
    <w:p w14:paraId="48C51DE2"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Tổ chức tín dụng cho vay có quyền, nghĩa vụ:</w:t>
      </w:r>
    </w:p>
    <w:p w14:paraId="4D18346D"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Yêu cầu bên bảo đảm bằng tín chấp phối hợp trong việc kiểm tra sử dụng vốn vay và đôn đốc trả nợ;</w:t>
      </w:r>
    </w:p>
    <w:p w14:paraId="34A024D2" w14:textId="77777777" w:rsidR="007F3328" w:rsidRPr="00C97801" w:rsidRDefault="007F3328" w:rsidP="00C97801">
      <w:pPr>
        <w:pStyle w:val="NormalWeb"/>
        <w:shd w:val="clear" w:color="auto" w:fill="FFFFFF"/>
        <w:spacing w:before="120" w:beforeAutospacing="0" w:after="120" w:afterAutospacing="0"/>
        <w:ind w:firstLine="720"/>
        <w:jc w:val="both"/>
        <w:rPr>
          <w:color w:val="000000"/>
          <w:spacing w:val="-4"/>
          <w:sz w:val="28"/>
          <w:szCs w:val="28"/>
        </w:rPr>
      </w:pPr>
      <w:r w:rsidRPr="00C97801">
        <w:rPr>
          <w:color w:val="000000"/>
          <w:spacing w:val="-4"/>
          <w:sz w:val="28"/>
          <w:szCs w:val="28"/>
        </w:rPr>
        <w:t>-</w:t>
      </w:r>
      <w:r w:rsidRPr="00C97801">
        <w:rPr>
          <w:color w:val="000000"/>
          <w:spacing w:val="-4"/>
          <w:sz w:val="28"/>
          <w:szCs w:val="28"/>
          <w:lang w:val="vi-VN"/>
        </w:rPr>
        <w:t xml:space="preserve"> Phối hợp với bên bảo đảm bằng tín chấp trong việc cho vay và thu hồi nợ;</w:t>
      </w:r>
    </w:p>
    <w:p w14:paraId="7EB1635A"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Quyền, nghĩa vụ khác theo thỏa thuận hoặc do Bộ luật Dân sự, luật khác liên quan quy định.</w:t>
      </w:r>
    </w:p>
    <w:p w14:paraId="763D7671"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3. Người vay có quyền, nghĩa vụ:</w:t>
      </w:r>
    </w:p>
    <w:p w14:paraId="2EF5CBE8"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Sử dụng vốn vay để sản xuất, kinh doanh, phục vụ nhu cầu đời sống hoặc tiêu dùng phù hợp với mục đích vay;</w:t>
      </w:r>
    </w:p>
    <w:p w14:paraId="269C4AB1"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Tạo điều kiện thuận lợi cho tổ chức tín dụng cho vay và bên bảo đảm bằng tín chấp kiểm tra việc sử dụng vốn vay;</w:t>
      </w:r>
    </w:p>
    <w:p w14:paraId="54EA1FBF" w14:textId="77777777" w:rsidR="007F3328" w:rsidRPr="00C97801" w:rsidRDefault="007F3328" w:rsidP="00C97801">
      <w:pPr>
        <w:pStyle w:val="NormalWeb"/>
        <w:shd w:val="clear" w:color="auto" w:fill="FFFFFF"/>
        <w:spacing w:before="120" w:beforeAutospacing="0" w:after="120" w:afterAutospacing="0"/>
        <w:ind w:firstLine="720"/>
        <w:jc w:val="both"/>
        <w:rPr>
          <w:color w:val="000000"/>
          <w:spacing w:val="-10"/>
          <w:sz w:val="28"/>
          <w:szCs w:val="28"/>
        </w:rPr>
      </w:pPr>
      <w:r w:rsidRPr="00C97801">
        <w:rPr>
          <w:color w:val="000000"/>
          <w:spacing w:val="-10"/>
          <w:sz w:val="28"/>
          <w:szCs w:val="28"/>
        </w:rPr>
        <w:t>-</w:t>
      </w:r>
      <w:r w:rsidRPr="00C97801">
        <w:rPr>
          <w:color w:val="000000"/>
          <w:spacing w:val="-10"/>
          <w:sz w:val="28"/>
          <w:szCs w:val="28"/>
          <w:lang w:val="vi-VN"/>
        </w:rPr>
        <w:t xml:space="preserve"> Trả nợ đầy đủ gốc và lãi vay (nếu có) đúng hạn cho tổ chức tín dụng cho vay;</w:t>
      </w:r>
    </w:p>
    <w:p w14:paraId="34D0CC1D"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rPr>
        <w:t>-</w:t>
      </w:r>
      <w:r w:rsidRPr="00C97801">
        <w:rPr>
          <w:color w:val="000000"/>
          <w:sz w:val="28"/>
          <w:szCs w:val="28"/>
          <w:lang w:val="vi-VN"/>
        </w:rPr>
        <w:t xml:space="preserve"> Quyền, nghĩa vụ khác theo thỏa thuận hoặc do Bộ luật Dân sự, luật khác liên quan quy định.</w:t>
      </w:r>
    </w:p>
    <w:p w14:paraId="4C44D93C"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71. Xin hãy cho biết việc bảo đảm quyền cầm giữ được pháp luật quy định như thế nào?</w:t>
      </w:r>
    </w:p>
    <w:p w14:paraId="084EA3B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27" w:name="dieu_47"/>
      <w:r w:rsidRPr="00C97801">
        <w:rPr>
          <w:bCs/>
          <w:color w:val="000000"/>
          <w:sz w:val="28"/>
          <w:szCs w:val="28"/>
        </w:rPr>
        <w:t xml:space="preserve">Tại </w:t>
      </w:r>
      <w:r w:rsidRPr="00C97801">
        <w:rPr>
          <w:bCs/>
          <w:color w:val="000000"/>
          <w:sz w:val="28"/>
          <w:szCs w:val="28"/>
          <w:lang w:val="vi-VN"/>
        </w:rPr>
        <w:t>Điều 47</w:t>
      </w:r>
      <w:r w:rsidRPr="00C97801">
        <w:rPr>
          <w:b/>
          <w:bCs/>
          <w:color w:val="000000"/>
          <w:sz w:val="28"/>
          <w:szCs w:val="28"/>
        </w:rPr>
        <w:t xml:space="preserve"> </w:t>
      </w:r>
      <w:r w:rsidRPr="00C97801">
        <w:rPr>
          <w:bCs/>
          <w:color w:val="000000"/>
          <w:spacing w:val="-2"/>
          <w:sz w:val="28"/>
          <w:szCs w:val="28"/>
        </w:rPr>
        <w:t>Nghị định số 21/2021/NĐ-CP ngày 19/3/2021 của Chính phủ quy định</w:t>
      </w:r>
      <w:r w:rsidRPr="00C97801">
        <w:rPr>
          <w:b/>
          <w:bCs/>
          <w:color w:val="000000"/>
          <w:sz w:val="28"/>
          <w:szCs w:val="28"/>
          <w:lang w:val="vi-VN"/>
        </w:rPr>
        <w:t xml:space="preserve"> </w:t>
      </w:r>
      <w:r w:rsidRPr="00C97801">
        <w:rPr>
          <w:bCs/>
          <w:color w:val="000000"/>
          <w:sz w:val="28"/>
          <w:szCs w:val="28"/>
        </w:rPr>
        <w:t>b</w:t>
      </w:r>
      <w:r w:rsidRPr="00C97801">
        <w:rPr>
          <w:bCs/>
          <w:color w:val="000000"/>
          <w:sz w:val="28"/>
          <w:szCs w:val="28"/>
          <w:lang w:val="vi-VN"/>
        </w:rPr>
        <w:t>ảo đảm quyền cầm giữ</w:t>
      </w:r>
      <w:bookmarkEnd w:id="27"/>
      <w:r w:rsidRPr="00C97801">
        <w:rPr>
          <w:bCs/>
          <w:color w:val="000000"/>
          <w:sz w:val="28"/>
          <w:szCs w:val="28"/>
        </w:rPr>
        <w:t xml:space="preserve"> như sau:</w:t>
      </w:r>
    </w:p>
    <w:p w14:paraId="4BEBAA4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1. Trường hợp cơ quan có thẩm quyền, người có thẩm quyền theo quy định của pháp luật liên quan yêu cầu bên cầm giữ giao tài sản cầm giữ để giải quyết vụ việc theo quy định pháp luật thì việc giao tài sản cầm giữ trong trường hợp này không phải là căn cứ chấm dứt cầm giữ.</w:t>
      </w:r>
    </w:p>
    <w:p w14:paraId="2AF036DE"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Trường hợp chủ sở hữu tài sản hoặc người có quyền khác đưa tài sản đang bị cầm giữ vào giao dịch dân sự thì bên cầm giữ không có nghĩa vụ giao tài sản cho bên tham gia giao dịch dân sự đó, trừ trường hợp:</w:t>
      </w:r>
    </w:p>
    <w:p w14:paraId="5C75AAA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a) Nghĩa vụ đối với bên cầm giữ đã được hoàn thành;</w:t>
      </w:r>
    </w:p>
    <w:p w14:paraId="2920B7DD"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lastRenderedPageBreak/>
        <w:t>b) Nghĩa vụ đối với bên cầm giữ chưa được hoàn thành nhưng thuộc trường hợp cầm giữ tài sản chấm dứt quy định tại các </w:t>
      </w:r>
      <w:bookmarkStart w:id="28" w:name="dc_15"/>
      <w:r w:rsidRPr="00C97801">
        <w:rPr>
          <w:color w:val="000000"/>
          <w:sz w:val="28"/>
          <w:szCs w:val="28"/>
          <w:lang w:val="vi-VN"/>
        </w:rPr>
        <w:t>khoản 1, 2 hoặc 5 Điều 350 của Bộ luật Dân sự</w:t>
      </w:r>
      <w:bookmarkEnd w:id="28"/>
      <w:r w:rsidRPr="00C97801">
        <w:rPr>
          <w:color w:val="000000"/>
          <w:sz w:val="28"/>
          <w:szCs w:val="28"/>
          <w:lang w:val="vi-VN"/>
        </w:rPr>
        <w:t>.</w:t>
      </w:r>
    </w:p>
    <w:p w14:paraId="45D001C8"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 xml:space="preserve">Câu 72 Xin hãy cho biết quy định chung về xử lý tài sản bảo đảm được pháp luật quy định như thế nào? </w:t>
      </w:r>
    </w:p>
    <w:p w14:paraId="57E141ED"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29" w:name="dieu_49"/>
      <w:r w:rsidRPr="00C97801">
        <w:rPr>
          <w:bCs/>
          <w:color w:val="000000"/>
          <w:sz w:val="28"/>
          <w:szCs w:val="28"/>
        </w:rPr>
        <w:t xml:space="preserve">Tại </w:t>
      </w:r>
      <w:r w:rsidRPr="00C97801">
        <w:rPr>
          <w:bCs/>
          <w:color w:val="000000"/>
          <w:sz w:val="28"/>
          <w:szCs w:val="28"/>
          <w:lang w:val="vi-VN"/>
        </w:rPr>
        <w:t>Điều 49</w:t>
      </w:r>
      <w:r w:rsidRPr="00C97801">
        <w:rPr>
          <w:b/>
          <w:bCs/>
          <w:color w:val="000000"/>
          <w:sz w:val="28"/>
          <w:szCs w:val="28"/>
        </w:rPr>
        <w:t xml:space="preserve"> </w:t>
      </w:r>
      <w:r w:rsidRPr="00C97801">
        <w:rPr>
          <w:bCs/>
          <w:color w:val="000000"/>
          <w:spacing w:val="-2"/>
          <w:sz w:val="28"/>
          <w:szCs w:val="28"/>
        </w:rPr>
        <w:t>Nghị định số 21/2021/NĐ-CP ngày 19/3/2021 của Chính phủ quy định</w:t>
      </w:r>
      <w:r w:rsidRPr="00C97801">
        <w:rPr>
          <w:b/>
          <w:bCs/>
          <w:color w:val="000000"/>
          <w:sz w:val="28"/>
          <w:szCs w:val="28"/>
          <w:lang w:val="vi-VN"/>
        </w:rPr>
        <w:t xml:space="preserve"> </w:t>
      </w:r>
      <w:r w:rsidRPr="00C97801">
        <w:rPr>
          <w:bCs/>
          <w:color w:val="000000"/>
          <w:sz w:val="28"/>
          <w:szCs w:val="28"/>
          <w:lang w:val="vi-VN"/>
        </w:rPr>
        <w:t>chung về xử lý tài sản bảo đảm</w:t>
      </w:r>
      <w:bookmarkEnd w:id="29"/>
      <w:r w:rsidRPr="00C97801">
        <w:rPr>
          <w:bCs/>
          <w:color w:val="000000"/>
          <w:sz w:val="28"/>
          <w:szCs w:val="28"/>
        </w:rPr>
        <w:t xml:space="preserve"> như sau:</w:t>
      </w:r>
    </w:p>
    <w:p w14:paraId="77AB0CFE"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1. Việc xử lý tài sản bảo đảm phải được thực hiện đúng với thỏa thuận của các bên, quy định của Nghị định này và pháp luật liên quan.</w:t>
      </w:r>
    </w:p>
    <w:p w14:paraId="781E5BB0"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Trường hợp tài sản bảo đảm là quyền khai thác khoáng sản, quyền khai thác tài nguyên thiên nhiên khác thì việc xử lý tài sản bảo đảm phải phù hợp theo quy định của pháp luật về khoáng sản, pháp luật về tài nguyên thiên nhiên khác và pháp luật có liên quan.</w:t>
      </w:r>
    </w:p>
    <w:p w14:paraId="3FB0730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Bên nhận bảo đảm thực hiện việc xử lý tài sản bảo đảm trên cơ sở thỏa thuận trong hợp đồng bảo đảm thì không cần có văn bản ủy quyền hoặc văn bản đồng ý của bên bảo đảm.</w:t>
      </w:r>
    </w:p>
    <w:p w14:paraId="6F3A031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3. Trường hợp Bộ luật Dân sự, luật khác liên quan quy định tài sản đang dùng để bảo đảm phải xử lý để bên bảo đảm thực hiện nghĩa vụ khác thì tài sản này được xử lý theo quy định đó.</w:t>
      </w:r>
    </w:p>
    <w:p w14:paraId="1F95C65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4. Việc bên nhận bảo đảm xử lý tài sản bảo đảm để thu hồi nợ không phải là hoạt động kinh doanh tài sản của bên nhận bảo đảm.</w:t>
      </w:r>
    </w:p>
    <w:p w14:paraId="4E945638"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73. Xin hãy cho biết việc giải quyết trường hợp bên bảo đảm hoặc người có nghĩa vụ được bảo đảm là cá nhân chết hoặc bị Tòa án ra quyết định tuyên bố là đã chết được pháp luật quy định như thế nào?</w:t>
      </w:r>
    </w:p>
    <w:p w14:paraId="2BBC8B9F"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30" w:name="dieu_50"/>
      <w:r w:rsidRPr="00C97801">
        <w:rPr>
          <w:bCs/>
          <w:color w:val="000000"/>
          <w:sz w:val="28"/>
          <w:szCs w:val="28"/>
        </w:rPr>
        <w:t xml:space="preserve">Tại </w:t>
      </w:r>
      <w:r w:rsidRPr="00C97801">
        <w:rPr>
          <w:bCs/>
          <w:color w:val="000000"/>
          <w:sz w:val="28"/>
          <w:szCs w:val="28"/>
          <w:lang w:val="vi-VN"/>
        </w:rPr>
        <w:t>Điều 50</w:t>
      </w:r>
      <w:r w:rsidRPr="00C97801">
        <w:rPr>
          <w:b/>
          <w:bCs/>
          <w:color w:val="000000"/>
          <w:sz w:val="28"/>
          <w:szCs w:val="28"/>
        </w:rPr>
        <w:t xml:space="preserve"> </w:t>
      </w:r>
      <w:r w:rsidRPr="00C97801">
        <w:rPr>
          <w:bCs/>
          <w:color w:val="000000"/>
          <w:spacing w:val="-2"/>
          <w:sz w:val="28"/>
          <w:szCs w:val="28"/>
        </w:rPr>
        <w:t>Nghị định số 21/2021/NĐ-CP ngày 19/3/2021 của Chính phủ quy định</w:t>
      </w:r>
      <w:r w:rsidRPr="00C97801">
        <w:rPr>
          <w:b/>
          <w:bCs/>
          <w:color w:val="000000"/>
          <w:sz w:val="28"/>
          <w:szCs w:val="28"/>
          <w:lang w:val="vi-VN"/>
        </w:rPr>
        <w:t xml:space="preserve"> </w:t>
      </w:r>
      <w:r w:rsidRPr="00C97801">
        <w:rPr>
          <w:bCs/>
          <w:color w:val="000000"/>
          <w:sz w:val="28"/>
          <w:szCs w:val="28"/>
        </w:rPr>
        <w:t>g</w:t>
      </w:r>
      <w:r w:rsidRPr="00C97801">
        <w:rPr>
          <w:bCs/>
          <w:color w:val="000000"/>
          <w:sz w:val="28"/>
          <w:szCs w:val="28"/>
          <w:lang w:val="vi-VN"/>
        </w:rPr>
        <w:t>iải quyết trường hợp bên bảo đảm hoặc người có nghĩa vụ được bảo đảm là cá nhân chết hoặc bị Tòa án ra quyết định tuyên bố là đã chết</w:t>
      </w:r>
      <w:bookmarkEnd w:id="30"/>
      <w:r w:rsidRPr="00C97801">
        <w:rPr>
          <w:bCs/>
          <w:color w:val="000000"/>
          <w:sz w:val="28"/>
          <w:szCs w:val="28"/>
        </w:rPr>
        <w:t xml:space="preserve"> như sau:</w:t>
      </w:r>
    </w:p>
    <w:p w14:paraId="7B450E1A"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Trường hợp bên bảo đảm, người có nghĩa vụ được bảo đảm là cá nhân chết hoặc bị Tòa án ra quyết định tuyên bố là đã chết thì việc thực hiện nghĩa vụ và xử lý tài sản bảo đảm thực hiện theo hợp đồng bảo đảm hoặc thỏa thuận khác đã được xác lập trước thời điểm bên bảo đảm, người có nghĩa vụ được bảo đảm chết hoặc trước thời điểm bị Tòa án ra quyết định tuyên bố là đã chết.</w:t>
      </w:r>
    </w:p>
    <w:p w14:paraId="233AF641"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Trường hợp xác định được người hưởng di sản mà di sản đó đang là tài sản bảo đảm, người quản lý di sản mà di sản đó đang là tài sản bảo đảm thì bên nhận bảo đảm phải thông báo về việc xử lý tài sản bảo đảm cho người này theo địa chỉ được xác định như thông báo cho bên bảo đảm quy định tại Điều 51 Nghị định này.</w:t>
      </w:r>
    </w:p>
    <w:p w14:paraId="2805EA5D"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lastRenderedPageBreak/>
        <w:t>Trường hợp chưa xác định được người hưởng di sản mà di sản đó đang là tài sản bảo đảm, người quản lý di sản mà di sản đó đang là tài sản bảo đảm mà nghĩa vụ được bảo đảm đã đến hạn thực hiện thì bên nhận bảo đảm có quyền yêu cầu Tòa án giải quyết.</w:t>
      </w:r>
    </w:p>
    <w:p w14:paraId="4D8FB122"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 xml:space="preserve">Câu 74. Xin hãy cho biết pháp luật quy định như thế nào về việc thông báo xử lý tài sản bảo đảm </w:t>
      </w:r>
    </w:p>
    <w:p w14:paraId="1C8B48DC"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31" w:name="dieu_51"/>
      <w:r w:rsidRPr="00C97801">
        <w:rPr>
          <w:bCs/>
          <w:color w:val="000000"/>
          <w:sz w:val="28"/>
          <w:szCs w:val="28"/>
        </w:rPr>
        <w:t xml:space="preserve">Tại </w:t>
      </w:r>
      <w:r w:rsidRPr="00C97801">
        <w:rPr>
          <w:bCs/>
          <w:color w:val="000000"/>
          <w:sz w:val="28"/>
          <w:szCs w:val="28"/>
          <w:lang w:val="vi-VN"/>
        </w:rPr>
        <w:t>Điều 51</w:t>
      </w:r>
      <w:r w:rsidRPr="00C97801">
        <w:rPr>
          <w:bCs/>
          <w:color w:val="000000"/>
          <w:sz w:val="28"/>
          <w:szCs w:val="28"/>
        </w:rPr>
        <w:t xml:space="preserve"> </w:t>
      </w:r>
      <w:r w:rsidRPr="00C97801">
        <w:rPr>
          <w:bCs/>
          <w:color w:val="000000"/>
          <w:spacing w:val="-2"/>
          <w:sz w:val="28"/>
          <w:szCs w:val="28"/>
        </w:rPr>
        <w:t>Nghị định số 21/2021/NĐ-CP ngày 19/3/2021 của Chính phủ quy định</w:t>
      </w:r>
      <w:r w:rsidRPr="00C97801">
        <w:rPr>
          <w:b/>
          <w:bCs/>
          <w:color w:val="000000"/>
          <w:sz w:val="28"/>
          <w:szCs w:val="28"/>
          <w:lang w:val="vi-VN"/>
        </w:rPr>
        <w:t xml:space="preserve"> </w:t>
      </w:r>
      <w:r w:rsidRPr="00C97801">
        <w:rPr>
          <w:bCs/>
          <w:color w:val="000000"/>
          <w:sz w:val="28"/>
          <w:szCs w:val="28"/>
        </w:rPr>
        <w:t>về t</w:t>
      </w:r>
      <w:r w:rsidRPr="00C97801">
        <w:rPr>
          <w:bCs/>
          <w:color w:val="000000"/>
          <w:sz w:val="28"/>
          <w:szCs w:val="28"/>
          <w:lang w:val="vi-VN"/>
        </w:rPr>
        <w:t>hông báo xử lý tài sản bảo đảm</w:t>
      </w:r>
      <w:bookmarkEnd w:id="31"/>
      <w:r w:rsidRPr="00C97801">
        <w:rPr>
          <w:bCs/>
          <w:color w:val="000000"/>
          <w:sz w:val="28"/>
          <w:szCs w:val="28"/>
        </w:rPr>
        <w:t xml:space="preserve"> như sau:</w:t>
      </w:r>
    </w:p>
    <w:p w14:paraId="2676DBCB"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shd w:val="clear" w:color="auto" w:fill="FFFFFF"/>
          <w:lang w:val="vi-VN"/>
        </w:rPr>
        <w:t>1.</w:t>
      </w:r>
      <w:r w:rsidRPr="00C97801">
        <w:rPr>
          <w:color w:val="000000"/>
          <w:sz w:val="28"/>
          <w:szCs w:val="28"/>
          <w:lang w:val="vi-VN"/>
        </w:rPr>
        <w:t> Văn bản thông báo về việc xử lý tài sản bảo đảm có nội dung chủ yếu sau đây:</w:t>
      </w:r>
    </w:p>
    <w:p w14:paraId="38DAB33E"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shd w:val="clear" w:color="auto" w:fill="FFFFFF"/>
          <w:lang w:val="vi-VN"/>
        </w:rPr>
        <w:t>a)</w:t>
      </w:r>
      <w:r w:rsidRPr="00C97801">
        <w:rPr>
          <w:color w:val="000000"/>
          <w:sz w:val="28"/>
          <w:szCs w:val="28"/>
          <w:lang w:val="vi-VN"/>
        </w:rPr>
        <w:t> Lý do xử lý tài sản bảo đảm;</w:t>
      </w:r>
    </w:p>
    <w:p w14:paraId="391B29B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b) Tài sản bảo đảm sẽ bị xử lý;</w:t>
      </w:r>
    </w:p>
    <w:p w14:paraId="621C234D"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c) Thời gian, địa điểm xử lý tài sản bảo đảm.</w:t>
      </w:r>
    </w:p>
    <w:p w14:paraId="6C83284C"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Phương thức thông báo về việc xử lý tài sản bảo đảm thực hiện theo thỏa thuận. Trường hợp không có thỏa thuận thì bên nhận bảo đảm gửi trực tiếp văn bản thông báo cho bên bảo đảm hoặc thông qua ủy quyền, dịch vụ bưu chính, phương tiện điện tử dưới hình thức thông điệp dữ liệu hoặc phương thức khác đến địa chỉ được bên bảo đảm cung cấp.</w:t>
      </w:r>
    </w:p>
    <w:p w14:paraId="7EADD7F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Trường hợp bên bảo đảm thay đổi địa chỉ mà không thông báo cho bên nhận bảo đảm biết thì địa chỉ của bên bảo đảm được xác định theo địa chỉ đã được bên bảo đảm cung cấp trước đó, theo hợp đồng bảo đảm hoặc theo thông tin được lưu trữ tại cơ quan đăng ký biện pháp bảo đảm.</w:t>
      </w:r>
    </w:p>
    <w:p w14:paraId="6E429EA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3. Trường hợp một tài sản được dùng để bảo đảm thực hiện nhiều nghĩa vụ hoặc được giữ bởi người khác thì văn bản thông báo phải được gửi đồng thời cho bên bảo đảm, các bên cùng nhận bảo đảm khác (nếu có) và người giữ tài sản bảo đảm.</w:t>
      </w:r>
    </w:p>
    <w:p w14:paraId="0CCD65FB"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Trường hợp một tài sản được dùng để bảo đảm thực hiện nhiều nghĩa vụ mà có nhiều bên cùng nhận bảo đảm thì ngoài phương thức thông báo quy định tại khoản 2 Điều này còn có thể thực hiện bằng phương thức đăng ký văn bản thông báo xử lý tài sản bảo đảm theo quy định của pháp luật về đăng ký biện pháp bảo đảm.</w:t>
      </w:r>
    </w:p>
    <w:p w14:paraId="3ECE04A8"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4. Thời hạn thông báo về việc xử lý tài sản bảo đảm cho bên bảo đảm phải thực hiện theo thỏa thuận trong hợp đồng bảo đảm hoặc thỏa thuận khác. Trường hợp không có thỏa thuận thì phải thực hiện trong thời hạn hợp lý, nhưng trước ít nhất 10 ngày đối với động sản hoặc trước ít nhất 15 ngày đối với bất động sản tính đến thời điểm xử lý tài sản bảo đảm, trừ trường hợp tài sản bảo đảm bị xử lý ngay theo quy định tại </w:t>
      </w:r>
      <w:bookmarkStart w:id="32" w:name="dc_16"/>
      <w:r w:rsidRPr="00C97801">
        <w:rPr>
          <w:color w:val="000000"/>
          <w:sz w:val="28"/>
          <w:szCs w:val="28"/>
          <w:lang w:val="vi-VN"/>
        </w:rPr>
        <w:t>khoản 1 Điều 300 của Bộ luật Dân sự</w:t>
      </w:r>
      <w:bookmarkEnd w:id="32"/>
      <w:r w:rsidRPr="00C97801">
        <w:rPr>
          <w:color w:val="000000"/>
          <w:sz w:val="28"/>
          <w:szCs w:val="28"/>
          <w:lang w:val="vi-VN"/>
        </w:rPr>
        <w:t>.</w:t>
      </w:r>
    </w:p>
    <w:p w14:paraId="00957CE6"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lastRenderedPageBreak/>
        <w:t>Trường hợp tài sản bảo đảm là chứng khoán niêm yết, hàng hóa trên sàn giao dịch hàng hóa hoặc động sản khác có thể xác định được giá cụ thể, rõ ràng trên thị trường thì thực hiện theo quy định tại khoản 3 Điều 52 Nghị định này.</w:t>
      </w:r>
    </w:p>
    <w:p w14:paraId="4FB6D403" w14:textId="77777777" w:rsidR="007F3328" w:rsidRPr="00C97801" w:rsidRDefault="007F3328"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75. Xin hãy cho biết pháp luật quy định như thế nào về việc giao tài sản bảo đảm, xử lý tài sản cầm cố, thế chấp?</w:t>
      </w:r>
    </w:p>
    <w:p w14:paraId="33F05AEE"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33" w:name="dieu_52"/>
      <w:r w:rsidRPr="00C97801">
        <w:rPr>
          <w:bCs/>
          <w:color w:val="000000"/>
          <w:sz w:val="28"/>
          <w:szCs w:val="28"/>
        </w:rPr>
        <w:t xml:space="preserve">Tại </w:t>
      </w:r>
      <w:r w:rsidRPr="00C97801">
        <w:rPr>
          <w:bCs/>
          <w:color w:val="000000"/>
          <w:sz w:val="28"/>
          <w:szCs w:val="28"/>
          <w:lang w:val="vi-VN"/>
        </w:rPr>
        <w:t>Điều 52</w:t>
      </w:r>
      <w:bookmarkEnd w:id="33"/>
      <w:r w:rsidRPr="00C97801">
        <w:rPr>
          <w:b/>
          <w:bCs/>
          <w:color w:val="000000"/>
          <w:sz w:val="28"/>
          <w:szCs w:val="28"/>
        </w:rPr>
        <w:t xml:space="preserve"> </w:t>
      </w:r>
      <w:r w:rsidRPr="00C97801">
        <w:rPr>
          <w:bCs/>
          <w:color w:val="000000"/>
          <w:spacing w:val="-2"/>
          <w:sz w:val="28"/>
          <w:szCs w:val="28"/>
        </w:rPr>
        <w:t>Nghị định số 21/2021/NĐ-CP ngày 19/3/2021 của Chính phủ quy định</w:t>
      </w:r>
      <w:r w:rsidRPr="00C97801">
        <w:rPr>
          <w:color w:val="000000"/>
          <w:sz w:val="28"/>
          <w:szCs w:val="28"/>
          <w:lang w:val="vi-VN"/>
        </w:rPr>
        <w:t xml:space="preserve"> </w:t>
      </w:r>
      <w:r w:rsidRPr="00C97801">
        <w:rPr>
          <w:color w:val="000000"/>
          <w:sz w:val="28"/>
          <w:szCs w:val="28"/>
        </w:rPr>
        <w:t>t</w:t>
      </w:r>
      <w:r w:rsidRPr="00C97801">
        <w:rPr>
          <w:color w:val="000000"/>
          <w:sz w:val="28"/>
          <w:szCs w:val="28"/>
          <w:lang w:val="vi-VN"/>
        </w:rPr>
        <w:t>hỏa thuận về việc giao, xử lý một phần hoặc toàn bộ tài sản bảo đảm</w:t>
      </w:r>
      <w:r w:rsidRPr="00C97801">
        <w:rPr>
          <w:color w:val="000000"/>
          <w:sz w:val="28"/>
          <w:szCs w:val="28"/>
        </w:rPr>
        <w:t xml:space="preserve"> như sau:</w:t>
      </w:r>
    </w:p>
    <w:p w14:paraId="26DD33E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shd w:val="clear" w:color="auto" w:fill="FFFFFF"/>
          <w:lang w:val="vi-VN"/>
        </w:rPr>
        <w:t>1.</w:t>
      </w:r>
      <w:r w:rsidRPr="00C97801">
        <w:rPr>
          <w:color w:val="000000"/>
          <w:sz w:val="28"/>
          <w:szCs w:val="28"/>
          <w:lang w:val="vi-VN"/>
        </w:rPr>
        <w:t> Các bên có thể thỏa thuận về việc giao, xử lý một phần hoặc toàn bộ tài sản bảo đảm.</w:t>
      </w:r>
    </w:p>
    <w:p w14:paraId="0F1CFDC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Trường hợp một nghĩa vụ được bảo đảm bằng nhiều tài sản mà các bên không có thỏa thuận về việc lựa chọn tài sản bảo đảm để xử lý và pháp luật liên quan không có quy định khác thì bên nhận bảo đảm có quyền lựa chọn tài sản bảo đảm để xử lý hoặc xử lý tất cả các tài sản bảo đảm.</w:t>
      </w:r>
    </w:p>
    <w:p w14:paraId="6640CBD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Trường hợp các bên thỏa thuận về xử lý tài sản cầm cố, thế chấp theo phương thức đấu giá và có thỏa thuận riêng về thủ tục đấu giá, tổ chức đấu giá tài sản thì việc xử lý tài sản thực hiện theo thỏa thuận này. Trường hợp không có thỏa thuận riêng thì thực hiện theo quy định của pháp luật về đấu giá tài sản.</w:t>
      </w:r>
    </w:p>
    <w:p w14:paraId="5ED86C9D"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3. Trường hợp các bên không có thỏa thuận về phương thức xử lý tài sản bảo đảm mà tài sản bảo đảm là chứng khoán niêm yết, hàng hóa trên sàn giao dịch hàng hóa hoặc động sản khác có thể xác định được giá cụ thể, rõ ràng trên thị trường thì bên nhận bảo đảm được bán theo giá tại thị trường giao dịch chứng khoán hoặc tại sàn giao dịch liên quan khác nhưng phải thông báo cho bên bảo đảm và các bên cùng nhận bảo đảm khác (nếu có) biết trước khi bán.</w:t>
      </w:r>
    </w:p>
    <w:p w14:paraId="2FCBB2C1"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4. Thời hạn xử lý tài sản bảo đảm thực hiện theo thỏa thuận trong hợp đồng bảo đảm hoặc thỏa thuận khác. Trường hợp không có thỏa thuận thì bên nhận bảo đảm quyết định thời hạn xử lý sau khi thực hiện nghĩa vụ thông báo quy định tại khoản 4 Điều 51 Nghị định này.</w:t>
      </w:r>
    </w:p>
    <w:p w14:paraId="3495694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5. Bên bảo đảm hoặc người đang giữ tài sản bảo đảm có nghĩa vụ giao tài sản bảo đảm cho bên nhận bảo đảm theo thông báo về xử lý tài sản bảo đảm quy định tại Điều 51 Nghị định này.</w:t>
      </w:r>
    </w:p>
    <w:p w14:paraId="62F4E0D2"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6. Trường hợp bên bảo đảm hoặc người đang giữ tài sản không giao tài sản bảo đảm thì bên nhận bảo đảm có quyền xem xét, kiểm tra thực tế tài sản bảo đảm để ngăn chặn việc tẩu tán tài sản bảo đảm, để xử lý hoặc yêu cầu Tòa án giải quyết.</w:t>
      </w:r>
    </w:p>
    <w:p w14:paraId="6761C72E"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7. Trường hợp người giữ tài sản bảo đảm là người thứ ba thì bên bảo đảm và người giữ tài sản có trách nhiệm phối hợp với bên nhận bảo đảm thực hiện việc xem xét, kiểm tra thực tế tài sản bảo đảm.</w:t>
      </w:r>
    </w:p>
    <w:p w14:paraId="2D232952"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lastRenderedPageBreak/>
        <w:t>8. Bên bảo đảm hoặc người đang giữ tài sản bảo đảm không giao tài sản bảo đảm theo thỏa thuận hoặc không giao tài sản bảo đảm theo quy định tại </w:t>
      </w:r>
      <w:bookmarkStart w:id="34" w:name="dc_17"/>
      <w:r w:rsidRPr="00C97801">
        <w:rPr>
          <w:color w:val="000000"/>
          <w:sz w:val="28"/>
          <w:szCs w:val="28"/>
          <w:lang w:val="vi-VN"/>
        </w:rPr>
        <w:t>Điều 301 của Bộ luật Dân sự</w:t>
      </w:r>
      <w:bookmarkEnd w:id="34"/>
      <w:r w:rsidRPr="00C97801">
        <w:rPr>
          <w:color w:val="000000"/>
          <w:sz w:val="28"/>
          <w:szCs w:val="28"/>
          <w:lang w:val="vi-VN"/>
        </w:rPr>
        <w:t>, không phối hợp hoặc có hành vi cản trở việc xem xét, kiểm tra thực tế tài sản bảo đảm mà gây thiệt hại cho bên nhận bảo đảm thì phải bồi thường.</w:t>
      </w:r>
    </w:p>
    <w:p w14:paraId="2A368739" w14:textId="77777777" w:rsidR="007F3328" w:rsidRPr="00C97801" w:rsidRDefault="007F3328"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Câu 76. Xin hãy cho biết bên nhận bảo đảm trong thời gian tài sản bảo đảm chưa bị xử lý có những quyền, nghĩa vụ như thế nào theo quy định của pháp luật?</w:t>
      </w:r>
    </w:p>
    <w:p w14:paraId="08EE6955"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35" w:name="dieu_53"/>
      <w:r w:rsidRPr="00C97801">
        <w:rPr>
          <w:bCs/>
          <w:color w:val="000000"/>
          <w:sz w:val="28"/>
          <w:szCs w:val="28"/>
        </w:rPr>
        <w:t xml:space="preserve">Tại </w:t>
      </w:r>
      <w:r w:rsidRPr="00C97801">
        <w:rPr>
          <w:bCs/>
          <w:color w:val="000000"/>
          <w:sz w:val="28"/>
          <w:szCs w:val="28"/>
          <w:lang w:val="vi-VN"/>
        </w:rPr>
        <w:t>Điều 53</w:t>
      </w:r>
      <w:r w:rsidRPr="00C97801">
        <w:rPr>
          <w:b/>
          <w:bCs/>
          <w:color w:val="000000"/>
          <w:sz w:val="28"/>
          <w:szCs w:val="28"/>
        </w:rPr>
        <w:t xml:space="preserve"> </w:t>
      </w:r>
      <w:r w:rsidRPr="00C97801">
        <w:rPr>
          <w:bCs/>
          <w:color w:val="000000"/>
          <w:spacing w:val="-2"/>
          <w:sz w:val="28"/>
          <w:szCs w:val="28"/>
        </w:rPr>
        <w:t>Nghị định số 21/2021/NĐ-CP ngày 19/3/2021 của Chính phủ quy định</w:t>
      </w:r>
      <w:r w:rsidRPr="00C97801">
        <w:rPr>
          <w:b/>
          <w:bCs/>
          <w:color w:val="000000"/>
          <w:sz w:val="28"/>
          <w:szCs w:val="28"/>
          <w:lang w:val="vi-VN"/>
        </w:rPr>
        <w:t xml:space="preserve"> </w:t>
      </w:r>
      <w:r w:rsidRPr="00C97801">
        <w:rPr>
          <w:bCs/>
          <w:color w:val="000000"/>
          <w:sz w:val="28"/>
          <w:szCs w:val="28"/>
        </w:rPr>
        <w:t>q</w:t>
      </w:r>
      <w:r w:rsidRPr="00C97801">
        <w:rPr>
          <w:bCs/>
          <w:color w:val="000000"/>
          <w:sz w:val="28"/>
          <w:szCs w:val="28"/>
          <w:lang w:val="vi-VN"/>
        </w:rPr>
        <w:t>uyền, nghĩa vụ của bên nhận bảo đảm trong thời gian tài sản bảo đảm chưa bị xử lý</w:t>
      </w:r>
      <w:bookmarkEnd w:id="35"/>
      <w:r w:rsidRPr="00C97801">
        <w:rPr>
          <w:bCs/>
          <w:color w:val="000000"/>
          <w:sz w:val="28"/>
          <w:szCs w:val="28"/>
        </w:rPr>
        <w:t xml:space="preserve"> như sau:</w:t>
      </w:r>
    </w:p>
    <w:p w14:paraId="3D4B8A4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1. Bên nhận bảo đảm có trách nhiệm bảo quản, giữ gìn tài sản bảo đảm trong trường hợp giữ tài sản bảo đảm để xử lý.</w:t>
      </w:r>
    </w:p>
    <w:p w14:paraId="160428E0"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Trong thời gian chờ xử lý tài sản bảo đảm, bên nhận bảo đảm được khai thác, sử dụng tài sản bảo đảm hoặc cho phép bên bảo đảm hoặc ủy quyền cho người thứ ba khai thác, sử dụng tài sản bảo đảm theo đúng tính năng và công dụng của tài sản. Việc cho phép, ủy quyền hoặc xử lý hoa lợi, lợi tức phát sinh từ việc khai thác, sử dụng tài sản bảo đảm phải được lập thành văn bản.</w:t>
      </w:r>
    </w:p>
    <w:p w14:paraId="38A0C881"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shd w:val="clear" w:color="auto" w:fill="FFFFFF"/>
          <w:lang w:val="vi-VN"/>
        </w:rPr>
        <w:t>3.</w:t>
      </w:r>
      <w:r w:rsidRPr="00C97801">
        <w:rPr>
          <w:color w:val="000000"/>
          <w:sz w:val="28"/>
          <w:szCs w:val="28"/>
          <w:lang w:val="vi-VN"/>
        </w:rPr>
        <w:t> Hoa lợi, lợi tức phát sinh từ việc khai thác, sử dụng tài sản bảo đảm được dùng để thanh toán nghĩa vụ được bảo đảm cho bên nhận bảo đảm sau khi trừ các chi phí cần thiết cho việc khai thác, sử dụng tài sản.</w:t>
      </w:r>
    </w:p>
    <w:p w14:paraId="20045862"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77. Xin hãy cho biết việc xử lý tài sản bảo đảm là vật đồng bộ; tài sản có tài sản gắn liền; quyền đòi nợ, khoản phải thu, quyền yêu cầu thanh toán khác; giấy tờ có giá, chứng khoán, số dư tiền gửi; vận đơn, chứng từ vận chuyển được quy định như thế nào theo quy định của pháp luật?</w:t>
      </w:r>
    </w:p>
    <w:p w14:paraId="61BF601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36" w:name="dieu_54"/>
      <w:r w:rsidRPr="00C97801">
        <w:rPr>
          <w:bCs/>
          <w:color w:val="000000"/>
          <w:sz w:val="28"/>
          <w:szCs w:val="28"/>
        </w:rPr>
        <w:t xml:space="preserve">Tại </w:t>
      </w:r>
      <w:r w:rsidRPr="00C97801">
        <w:rPr>
          <w:bCs/>
          <w:color w:val="000000"/>
          <w:sz w:val="28"/>
          <w:szCs w:val="28"/>
          <w:lang w:val="vi-VN"/>
        </w:rPr>
        <w:t>Điều 54</w:t>
      </w:r>
      <w:r w:rsidRPr="00C97801">
        <w:rPr>
          <w:b/>
          <w:bCs/>
          <w:color w:val="000000"/>
          <w:sz w:val="28"/>
          <w:szCs w:val="28"/>
        </w:rPr>
        <w:t xml:space="preserve"> </w:t>
      </w:r>
      <w:r w:rsidRPr="00C97801">
        <w:rPr>
          <w:bCs/>
          <w:color w:val="000000"/>
          <w:spacing w:val="-2"/>
          <w:sz w:val="28"/>
          <w:szCs w:val="28"/>
        </w:rPr>
        <w:t>Nghị định số 21/2021/NĐ-CP ngày 19/3/2021 của Chính phủ quy định</w:t>
      </w:r>
      <w:r w:rsidRPr="00C97801">
        <w:rPr>
          <w:b/>
          <w:bCs/>
          <w:color w:val="000000"/>
          <w:sz w:val="28"/>
          <w:szCs w:val="28"/>
          <w:lang w:val="vi-VN"/>
        </w:rPr>
        <w:t xml:space="preserve"> </w:t>
      </w:r>
      <w:r w:rsidRPr="00C97801">
        <w:rPr>
          <w:bCs/>
          <w:color w:val="000000"/>
          <w:sz w:val="28"/>
          <w:szCs w:val="28"/>
        </w:rPr>
        <w:t>việc x</w:t>
      </w:r>
      <w:r w:rsidRPr="00C97801">
        <w:rPr>
          <w:bCs/>
          <w:color w:val="000000"/>
          <w:sz w:val="28"/>
          <w:szCs w:val="28"/>
          <w:lang w:val="vi-VN"/>
        </w:rPr>
        <w:t>ử lý tài sản bảo đảm là vật đồng bộ; tài sản có tài sản gắn liền; quyền đòi nợ, khoản phải thu, quyền yêu cầu thanh toán khác; giấy tờ có giá, chứng khoán, số dư tiền gửi; vận đơn, chứng từ vận chuyển</w:t>
      </w:r>
      <w:bookmarkEnd w:id="36"/>
      <w:r w:rsidRPr="00C97801">
        <w:rPr>
          <w:bCs/>
          <w:color w:val="000000"/>
          <w:sz w:val="28"/>
          <w:szCs w:val="28"/>
        </w:rPr>
        <w:t xml:space="preserve"> như sau:</w:t>
      </w:r>
    </w:p>
    <w:p w14:paraId="05D6774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1. Bên nhận bảo đảm được xử lý đồng thời toàn bộ các phần, các bộ phận của tài sản bảo đảm là vật đồng bộ. Trường hợp tài sản bảo đảm bao gồm nhiều tài sản gắn liền mà có thể chia được thì xử lý theo từng tài sản, không chia được thì xử lý đồng thời.</w:t>
      </w:r>
    </w:p>
    <w:p w14:paraId="0FAA8A41"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Bên nhận bảo đảm có quyền yêu cầu người thứ ba là người có nghĩa vụ thanh toán, nghĩa vụ trả nợ hoặc có nghĩa vụ khác chuyển giao khoản tiền hoặc tài sản khác cho mình. Bên nhận bảo đảm phải chứng minh quyền của mình trong trường hợp người có nghĩa vụ có yêu cầu.</w:t>
      </w:r>
    </w:p>
    <w:p w14:paraId="1C86A09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lastRenderedPageBreak/>
        <w:t>3. Bên nhận bảo đảm xử lý tài sản bảo đảm là giấy tờ có giá, chứng khoán, số dư tiền gửi tại tổ chức tín dụng, chi nhánh ngân hàng nước ngoài theo thỏa thuận của các bên hoặc theo quy định tại Điều 52 Nghị định này.</w:t>
      </w:r>
    </w:p>
    <w:p w14:paraId="73CB13BF"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4. Bên nhận bảo đảm khi thực hiện quyền chiếm hữu đối với hàng hóa ghi trên tài sản bảo đảm là vận đơn, chứng từ vận chuyển có nghĩa vụ xuất trình vận đơn, chứng từ vận chuyển theo thủ tục được pháp luật về hàng hải, hàng không hoặc pháp luật khác liên quan quy định. Trường hợp pháp luật này không quy định thì việc xử lý hàng h</w:t>
      </w:r>
      <w:r w:rsidRPr="00C97801">
        <w:rPr>
          <w:color w:val="000000"/>
          <w:sz w:val="28"/>
          <w:szCs w:val="28"/>
        </w:rPr>
        <w:t>óa </w:t>
      </w:r>
      <w:r w:rsidRPr="00C97801">
        <w:rPr>
          <w:color w:val="000000"/>
          <w:sz w:val="28"/>
          <w:szCs w:val="28"/>
          <w:lang w:val="vi-VN"/>
        </w:rPr>
        <w:t>ghi trên vận đơn, chứng từ vận chuyển áp dụng quy định tại Điều 52 Nghị định này.</w:t>
      </w:r>
    </w:p>
    <w:p w14:paraId="50C17940"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5. Trường hợp bên nhận bảo đảm đồng thời là người có nghĩa vụ thanh toán thì bên nhận bảo đảm được bù trừ nghĩa vụ từ khoản tiền hoặc tài sản thu được quy định tại Điều này.</w:t>
      </w:r>
    </w:p>
    <w:p w14:paraId="4EDAF3C4"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78. Xin hãy cho biết pháp luật quy định như thế nào về việc xử lý tài sản bảo đảm là tài sản hình thành trong tương lai?</w:t>
      </w:r>
    </w:p>
    <w:p w14:paraId="40C67A5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37" w:name="dieu_55"/>
      <w:r w:rsidRPr="00C97801">
        <w:rPr>
          <w:bCs/>
          <w:color w:val="000000"/>
          <w:sz w:val="28"/>
          <w:szCs w:val="28"/>
        </w:rPr>
        <w:t xml:space="preserve">Tại </w:t>
      </w:r>
      <w:r w:rsidRPr="00C97801">
        <w:rPr>
          <w:bCs/>
          <w:color w:val="000000"/>
          <w:sz w:val="28"/>
          <w:szCs w:val="28"/>
          <w:lang w:val="vi-VN"/>
        </w:rPr>
        <w:t>Điều 55</w:t>
      </w:r>
      <w:r w:rsidRPr="00C97801">
        <w:rPr>
          <w:b/>
          <w:bCs/>
          <w:color w:val="000000"/>
          <w:sz w:val="28"/>
          <w:szCs w:val="28"/>
        </w:rPr>
        <w:t xml:space="preserve"> </w:t>
      </w:r>
      <w:r w:rsidRPr="00C97801">
        <w:rPr>
          <w:bCs/>
          <w:color w:val="000000"/>
          <w:spacing w:val="-2"/>
          <w:sz w:val="28"/>
          <w:szCs w:val="28"/>
        </w:rPr>
        <w:t>Nghị định số 21/2021/NĐ-CP ngày 19/3/2021 của Chính phủ quy định</w:t>
      </w:r>
      <w:r w:rsidRPr="00C97801">
        <w:rPr>
          <w:b/>
          <w:bCs/>
          <w:color w:val="000000"/>
          <w:sz w:val="28"/>
          <w:szCs w:val="28"/>
          <w:lang w:val="vi-VN"/>
        </w:rPr>
        <w:t xml:space="preserve"> </w:t>
      </w:r>
      <w:r w:rsidRPr="00C97801">
        <w:rPr>
          <w:bCs/>
          <w:color w:val="000000"/>
          <w:sz w:val="28"/>
          <w:szCs w:val="28"/>
        </w:rPr>
        <w:t>x</w:t>
      </w:r>
      <w:r w:rsidRPr="00C97801">
        <w:rPr>
          <w:bCs/>
          <w:color w:val="000000"/>
          <w:sz w:val="28"/>
          <w:szCs w:val="28"/>
          <w:lang w:val="vi-VN"/>
        </w:rPr>
        <w:t>ử lý tài sản bảo đảm là tài sản hình thành trong tương lai</w:t>
      </w:r>
      <w:bookmarkEnd w:id="37"/>
      <w:r w:rsidRPr="00C97801">
        <w:rPr>
          <w:bCs/>
          <w:color w:val="000000"/>
          <w:sz w:val="28"/>
          <w:szCs w:val="28"/>
        </w:rPr>
        <w:t xml:space="preserve"> như sau:</w:t>
      </w:r>
    </w:p>
    <w:p w14:paraId="19508180"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Việc xử lý tài sản bảo đảm là tài sản hình thành trong tương lai thực hiện theo thỏa thuận của các bên. Thỏa thuận này có thể có các nội dung sau đây:</w:t>
      </w:r>
    </w:p>
    <w:p w14:paraId="4084C4D2"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1. Trường hợp tài sản bảo đảm chưa hình thành hoặc đã hình thành nhưng chưa được cấp Giấy chứng nhận trong trường hợp thuộc đối tượng phải đăng ký theo quy định của pháp luật thì bên nhận bảo đảm có thể chuyển nhượng hợp đồng mua bán tài sản, hợp đồng khác về xác lập quyền đối với tài sản hình thành trong tương lai, nhận chính tài sản bảo đảm để thay thế cho việc thực hiện nghĩa vụ được bảo đảm hoặc bán tài sản hình thành trong tương lai theo quy định của pháp luật;</w:t>
      </w:r>
    </w:p>
    <w:p w14:paraId="407F8468"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Trường hợp tài sản bảo đảm đã hình thành và bên bảo đảm đã xác lập quyền sở hữu đối với tài sản thì bên nhận bảo đảm có thể nhận chính tài sản này để thay thế cho việc thực hiện nghĩa vụ được bảo đảm hoặc xử lý theo quy định chung về xử lý tài sản bảo đảm đối với tài sản hiện có.</w:t>
      </w:r>
    </w:p>
    <w:p w14:paraId="6F46B64C"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79. Xin hãy cho biết pháp luật quy định như thế nào về việc xử lý tài sản thế chấp được đầu tư?</w:t>
      </w:r>
    </w:p>
    <w:p w14:paraId="06CC6DBC"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38" w:name="dieu_56"/>
      <w:r w:rsidRPr="00C97801">
        <w:rPr>
          <w:bCs/>
          <w:color w:val="000000"/>
          <w:sz w:val="28"/>
          <w:szCs w:val="28"/>
        </w:rPr>
        <w:t xml:space="preserve">Tại </w:t>
      </w:r>
      <w:r w:rsidRPr="00C97801">
        <w:rPr>
          <w:bCs/>
          <w:color w:val="000000"/>
          <w:sz w:val="28"/>
          <w:szCs w:val="28"/>
          <w:lang w:val="vi-VN"/>
        </w:rPr>
        <w:t>Điều 56</w:t>
      </w:r>
      <w:r w:rsidRPr="00C97801">
        <w:rPr>
          <w:bCs/>
          <w:color w:val="000000"/>
          <w:sz w:val="28"/>
          <w:szCs w:val="28"/>
        </w:rPr>
        <w:t xml:space="preserve"> </w:t>
      </w:r>
      <w:r w:rsidRPr="00C97801">
        <w:rPr>
          <w:bCs/>
          <w:color w:val="000000"/>
          <w:spacing w:val="-2"/>
          <w:sz w:val="28"/>
          <w:szCs w:val="28"/>
        </w:rPr>
        <w:t>Nghị định số 21/2021/NĐ-CP ngày 19/3/2021 của Chính phủ quy định</w:t>
      </w:r>
      <w:r w:rsidRPr="00C97801">
        <w:rPr>
          <w:b/>
          <w:bCs/>
          <w:color w:val="000000"/>
          <w:sz w:val="28"/>
          <w:szCs w:val="28"/>
          <w:lang w:val="vi-VN"/>
        </w:rPr>
        <w:t xml:space="preserve"> </w:t>
      </w:r>
      <w:r w:rsidRPr="00C97801">
        <w:rPr>
          <w:bCs/>
          <w:color w:val="000000"/>
          <w:sz w:val="28"/>
          <w:szCs w:val="28"/>
        </w:rPr>
        <w:t>việc xử</w:t>
      </w:r>
      <w:r w:rsidRPr="00C97801">
        <w:rPr>
          <w:bCs/>
          <w:color w:val="000000"/>
          <w:sz w:val="28"/>
          <w:szCs w:val="28"/>
          <w:lang w:val="vi-VN"/>
        </w:rPr>
        <w:t xml:space="preserve"> lý tài sản thế chấp được đầu tư</w:t>
      </w:r>
      <w:bookmarkEnd w:id="38"/>
      <w:r w:rsidRPr="00C97801">
        <w:rPr>
          <w:bCs/>
          <w:color w:val="000000"/>
          <w:sz w:val="28"/>
          <w:szCs w:val="28"/>
        </w:rPr>
        <w:t xml:space="preserve"> như sau:</w:t>
      </w:r>
    </w:p>
    <w:p w14:paraId="6B9A7CF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1. Trường hợp đầu tư vào tài sản thế chấp quy định tại Điều 20 Nghị định này làm phát sinh tài sản mới hoặc tài sản tăng thêm do đầu tư (sau đây gọi là tài sản mới phát sinh) không thuộc tài sản thế chấp theo thỏa thuận trong hợp đồng thế chấp thì giải quyết như sau:</w:t>
      </w:r>
    </w:p>
    <w:p w14:paraId="20B90E5D"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lastRenderedPageBreak/>
        <w:t>a) Tài sản mới phát sinh có thể tách rời khỏi tài sản thế chấp mà không làm mất giá trị hoặc giảm sút giá trị của tài sản thế chấp so với giá trị của tài sản đó trước khi được đầu tư thì việc xử lý tài sản không bao gồm tài sản mới phát sinh, phần tài sản này được bên nhận thế chấp giao lại cho bên đầu tư;</w:t>
      </w:r>
    </w:p>
    <w:p w14:paraId="7668B85C"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b) Tài sản mới phát sinh không thể tách rời như quy định tại điểm a khoản này thì tài sản được xử lý bao gồm cả phần tài sản mới phát sinh, bên đầu tư được bên nhận thế chấp thanh toán giá trị phần tài sản này.</w:t>
      </w:r>
    </w:p>
    <w:p w14:paraId="2A759291"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2. Trường hợp tài sản mới phát sinh vừa tiếp tục được dùng để thế chấp vừa được dùng để bảo đảm thực hiện nghĩa vụ khác thì áp dụng quy định về một tài sản được dùng để bảo đảm thực hiện nhiều nghĩa vụ.</w:t>
      </w:r>
    </w:p>
    <w:p w14:paraId="7B8482F0"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3. Trường hợp tài sản mới phát sinh không tiếp tục dùng để thế chấp nhưng được dùng để bảo đảm thực hiện nghĩa vụ khác thì giải quyết như sau:</w:t>
      </w:r>
    </w:p>
    <w:p w14:paraId="25A02F38"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a) Tài sản mới phát sinh có thể tách rời khỏi tài sản thế chấp mà không làm mất giá trị hoặc giảm sút giá trị của tài sản thế chấp so với giá trị của tài sản đó trước khi được đầu tư thì bên nhận bảo đảm mới có quyền tách phần tài sản mà mình nhận bảo đảm;</w:t>
      </w:r>
    </w:p>
    <w:p w14:paraId="0D403EE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b) Tài sản mới phát sinh không thể tách rời như quy định tại điểm a khoản này thì tài sản được xử lý theo quy định tại điểm b khoản 1 Điều này. Giá trị tài sản mới phát sinh được bên nhận thế chấp thanh toán cho bên nhận bảo đảm khác.</w:t>
      </w:r>
    </w:p>
    <w:p w14:paraId="74B9E94C"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4. Bên nhận thế chấp được thanh toán khoản tiền bồi thường thiệt hại theo quy định tại khoản 4 Điều 20 Nghị định này từ số tiền thu được trong xử lý tài sản thế chấp.</w:t>
      </w:r>
    </w:p>
    <w:p w14:paraId="1B381075"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5. Việc xử lý tài sản bảo đảm được đầu tư thuộc biện pháp bảo đảm khác mà các bên không có thỏa thuận khác hoặc pháp luật liên quan không quy định khác thì áp dụng các khoản 1, 2, 3 và 4 Điều này.</w:t>
      </w:r>
    </w:p>
    <w:p w14:paraId="269618E8" w14:textId="77777777" w:rsidR="007F3328" w:rsidRPr="00C97801" w:rsidRDefault="007F3328"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80. Xin hãy cho biết việc nhận lại tài sản bảo đảm được pháp luật quy định như thế nào theo quy định của pháp luật?</w:t>
      </w:r>
    </w:p>
    <w:p w14:paraId="6746463C"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bookmarkStart w:id="39" w:name="dieu_57"/>
      <w:r w:rsidRPr="00C97801">
        <w:rPr>
          <w:bCs/>
          <w:color w:val="000000"/>
          <w:sz w:val="28"/>
          <w:szCs w:val="28"/>
        </w:rPr>
        <w:t xml:space="preserve">Tại </w:t>
      </w:r>
      <w:r w:rsidRPr="00C97801">
        <w:rPr>
          <w:bCs/>
          <w:color w:val="000000"/>
          <w:sz w:val="28"/>
          <w:szCs w:val="28"/>
          <w:lang w:val="vi-VN"/>
        </w:rPr>
        <w:t>Điều 57</w:t>
      </w:r>
      <w:r w:rsidRPr="00C97801">
        <w:rPr>
          <w:bCs/>
          <w:color w:val="000000"/>
          <w:sz w:val="28"/>
          <w:szCs w:val="28"/>
        </w:rPr>
        <w:t xml:space="preserve"> </w:t>
      </w:r>
      <w:r w:rsidRPr="00C97801">
        <w:rPr>
          <w:bCs/>
          <w:color w:val="000000"/>
          <w:spacing w:val="-2"/>
          <w:sz w:val="28"/>
          <w:szCs w:val="28"/>
        </w:rPr>
        <w:t>Nghị định số 21/2021/NĐ-CP ngày 19/3/2021 của Chính phủ quy định việc n</w:t>
      </w:r>
      <w:r w:rsidRPr="00C97801">
        <w:rPr>
          <w:bCs/>
          <w:color w:val="000000"/>
          <w:sz w:val="28"/>
          <w:szCs w:val="28"/>
          <w:lang w:val="vi-VN"/>
        </w:rPr>
        <w:t>hận lại tài sản bảo đảm</w:t>
      </w:r>
      <w:bookmarkEnd w:id="39"/>
      <w:r w:rsidRPr="00C97801">
        <w:rPr>
          <w:bCs/>
          <w:color w:val="000000"/>
          <w:sz w:val="28"/>
          <w:szCs w:val="28"/>
        </w:rPr>
        <w:t xml:space="preserve"> như sau:</w:t>
      </w:r>
    </w:p>
    <w:p w14:paraId="0E01505B"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shd w:val="clear" w:color="auto" w:fill="FFFFFF"/>
          <w:lang w:val="vi-VN"/>
        </w:rPr>
        <w:t>1.</w:t>
      </w:r>
      <w:r w:rsidRPr="00C97801">
        <w:rPr>
          <w:color w:val="000000"/>
          <w:sz w:val="28"/>
          <w:szCs w:val="28"/>
          <w:lang w:val="vi-VN"/>
        </w:rPr>
        <w:t> Bên bảo đảm được nhận lại tài sản bảo đảm trong trường hợp sau đây:</w:t>
      </w:r>
    </w:p>
    <w:p w14:paraId="63745D64"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a) Hoàn thành nghĩa vụ quy định tại </w:t>
      </w:r>
      <w:bookmarkStart w:id="40" w:name="dc_18"/>
      <w:r w:rsidRPr="00C97801">
        <w:rPr>
          <w:color w:val="000000"/>
          <w:sz w:val="28"/>
          <w:szCs w:val="28"/>
          <w:lang w:val="vi-VN"/>
        </w:rPr>
        <w:t>Điều 302 của Bộ luật Dân sự</w:t>
      </w:r>
      <w:bookmarkEnd w:id="40"/>
      <w:r w:rsidRPr="00C97801">
        <w:rPr>
          <w:color w:val="000000"/>
          <w:sz w:val="28"/>
          <w:szCs w:val="28"/>
          <w:lang w:val="vi-VN"/>
        </w:rPr>
        <w:t>;</w:t>
      </w:r>
    </w:p>
    <w:p w14:paraId="022FB739"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b) Tài sản bảo đảm đã được thay thế, được trao đổi bằng tài sản khác;</w:t>
      </w:r>
    </w:p>
    <w:p w14:paraId="7B94BCC7"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t>c) Nghĩa vụ được bảo đảm đã được thanh toán bằng phương thức bù trừ nghĩa vụ;</w:t>
      </w:r>
    </w:p>
    <w:p w14:paraId="141B0B8B"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lang w:val="vi-VN"/>
        </w:rPr>
        <w:lastRenderedPageBreak/>
        <w:t>d) Trường hợp khác theo thỏa thuận hoặc do Bộ luật Dân sự, luật khác liên quan quy định tài sản bảo đảm không bị xử lý.</w:t>
      </w:r>
    </w:p>
    <w:p w14:paraId="6C96979B" w14:textId="77777777" w:rsidR="007F3328" w:rsidRPr="00C97801" w:rsidRDefault="007F3328" w:rsidP="00C97801">
      <w:pPr>
        <w:pStyle w:val="NormalWeb"/>
        <w:shd w:val="clear" w:color="auto" w:fill="FFFFFF"/>
        <w:spacing w:before="120" w:beforeAutospacing="0" w:after="120" w:afterAutospacing="0"/>
        <w:ind w:firstLine="720"/>
        <w:jc w:val="both"/>
        <w:rPr>
          <w:color w:val="000000"/>
          <w:sz w:val="28"/>
          <w:szCs w:val="28"/>
        </w:rPr>
      </w:pPr>
      <w:r w:rsidRPr="00C97801">
        <w:rPr>
          <w:color w:val="000000"/>
          <w:sz w:val="28"/>
          <w:szCs w:val="28"/>
          <w:shd w:val="clear" w:color="auto" w:fill="FFFFFF"/>
          <w:lang w:val="vi-VN"/>
        </w:rPr>
        <w:t>2.</w:t>
      </w:r>
      <w:r w:rsidRPr="00C97801">
        <w:rPr>
          <w:color w:val="000000"/>
          <w:sz w:val="28"/>
          <w:szCs w:val="28"/>
          <w:lang w:val="vi-VN"/>
        </w:rPr>
        <w:t> Trường hợp thuộc khoản 1 Điều này mà pháp luật về đấu giá tài sản, pháp luật khác liên quan có quy định về nghĩa vụ phải thực hiện trước khi được nhận lại tài sản bảo đảm thì bên bảo đảm chỉ được nhận lại tài sản sau khi nghĩa vụ này được hoàn thành.</w:t>
      </w:r>
    </w:p>
    <w:p w14:paraId="28ED1ED6" w14:textId="77777777"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81: Việc mua, nhận chuyển nhượng, nhận chuyển giao khác về quyền sở hữu tài sản bảo đảm được thực hiện như thế nào?</w:t>
      </w:r>
    </w:p>
    <w:p w14:paraId="2BC4AEBE" w14:textId="77777777" w:rsidR="00C97801" w:rsidRPr="00C97801" w:rsidRDefault="00C9780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Trả lời</w:t>
      </w:r>
    </w:p>
    <w:p w14:paraId="33706EF0" w14:textId="77777777" w:rsidR="00C97801" w:rsidRPr="00C97801" w:rsidRDefault="00C97801" w:rsidP="00C97801">
      <w:pPr>
        <w:spacing w:before="120" w:after="120" w:line="240" w:lineRule="auto"/>
        <w:ind w:firstLine="720"/>
        <w:jc w:val="both"/>
        <w:rPr>
          <w:rFonts w:ascii="Times New Roman" w:hAnsi="Times New Roman" w:cs="Times New Roman"/>
          <w:bCs/>
          <w:color w:val="000000"/>
          <w:sz w:val="28"/>
          <w:szCs w:val="28"/>
        </w:rPr>
      </w:pPr>
      <w:r w:rsidRPr="00C97801">
        <w:rPr>
          <w:rFonts w:ascii="Times New Roman" w:hAnsi="Times New Roman" w:cs="Times New Roman"/>
          <w:color w:val="000000"/>
          <w:sz w:val="28"/>
          <w:szCs w:val="28"/>
        </w:rPr>
        <w:t xml:space="preserve">Việc mua, nhận chuyển nhượng, nhận chuyển giao khác về quyền sở hữu tài sản bảo đảm được thực hiện theo Điều 58 </w:t>
      </w:r>
      <w:r w:rsidRPr="00C97801">
        <w:rPr>
          <w:rFonts w:ascii="Times New Roman" w:hAnsi="Times New Roman" w:cs="Times New Roman"/>
          <w:bCs/>
          <w:color w:val="000000"/>
          <w:sz w:val="28"/>
          <w:szCs w:val="28"/>
        </w:rPr>
        <w:t>Nghị định số 21/2021/NĐ-CP, cụ thể:</w:t>
      </w:r>
    </w:p>
    <w:p w14:paraId="7B5CC4B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Người mua, người nhận chuyển nhượng, người nhận chuyển giao khác về quyền sở hữu tài sản bảo đảm (sau đây gọi là người nhận chuyển giao) có quyền sở hữu tài sản, được cơ quan có thẩm quyền cấp Giấy chứng nhận theo quy định của pháp luật. Người nhận chuyển giao tài sản bảo đảm là cổ phần, phần vốn góp trong pháp nhân thương mại, pháp nhân phi thương mại là doanh nghiệp xã hội kế thừa quyền, nghĩa vụ của bên bảo đảm đối với cổ phần, phần vốn góp này trong pháp nhân.</w:t>
      </w:r>
    </w:p>
    <w:p w14:paraId="30F30D3A"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Trường hợp tài sản bảo đảm đã được xử lý và được chuyển giao quyền sở hữu thì cơ quan có thẩm quyền áp dụng một trong các văn bản sau đây để thực hiện thủ tục chuyển quyền sở hữu cho người nhận chuyển giao:</w:t>
      </w:r>
    </w:p>
    <w:p w14:paraId="774F29D5"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Hợp đồng mua bán, hợp đồng chuyển nhượng, hợp đồng chuyển giao khác về quyền sở hữu tài sản bảo đảm giữa chủ sở hữu tài sản hoặc người có quyền bán tài sản với người nhận chuyển giao;</w:t>
      </w:r>
    </w:p>
    <w:p w14:paraId="3304C05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Hợp đồng mua bán tài sản đấu giá;</w:t>
      </w:r>
    </w:p>
    <w:p w14:paraId="5852F20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Hợp đồng bảo đảm hoặc văn bản khác chứng minh việc chuyển quyền sở hữu tài sản bảo đảm.</w:t>
      </w:r>
    </w:p>
    <w:p w14:paraId="011B5055"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Trường hợp pháp luật quy định việc chuyển giao quyền sở hữu phải có sự đồng ý bằng văn bản của chủ sở hữu, văn bản thỏa thuận giữa chủ sở hữu tài sản, người có quyền bán tài sản với người nhận chuyển giao hoặc giữa người phải thi hành án với người nhận chuyển giao về việc xử lý tài sản bảo đảm thì những văn bản quy định nêu trên được dùng để thay thế cho các loại giấy tờ đó.</w:t>
      </w:r>
    </w:p>
    <w:p w14:paraId="0FE58E4B"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Người mua được tài sản bảo đảm thông qua đấu giá tài sản tại tổ chức có thẩm quyền được bảo vệ quyền lợi theo quy định của Bộ luật Dân sự, Luật Đấu giá tài sản, luật khác liên quan.</w:t>
      </w:r>
    </w:p>
    <w:p w14:paraId="74909CAD" w14:textId="77777777"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lastRenderedPageBreak/>
        <w:t>Câu 82. Theo quy định của pháp luật, việc nhận chính tài sản bảo đảm để thay thế cho việc thực hiện nghĩa vụ được bảo đảm sẽ được thực hiện như thế nào?</w:t>
      </w:r>
    </w:p>
    <w:p w14:paraId="681C575A" w14:textId="77777777" w:rsidR="00C97801" w:rsidRPr="00C97801" w:rsidRDefault="00C97801" w:rsidP="00C97801">
      <w:pPr>
        <w:spacing w:before="120" w:after="120" w:line="240" w:lineRule="auto"/>
        <w:ind w:firstLine="720"/>
        <w:jc w:val="both"/>
        <w:rPr>
          <w:rFonts w:ascii="Times New Roman" w:hAnsi="Times New Roman" w:cs="Times New Roman"/>
          <w:bCs/>
          <w:color w:val="000000"/>
          <w:sz w:val="28"/>
          <w:szCs w:val="28"/>
        </w:rPr>
      </w:pPr>
      <w:r w:rsidRPr="00C97801">
        <w:rPr>
          <w:rFonts w:ascii="Times New Roman" w:hAnsi="Times New Roman" w:cs="Times New Roman"/>
          <w:color w:val="000000"/>
          <w:sz w:val="28"/>
          <w:szCs w:val="28"/>
        </w:rPr>
        <w:t xml:space="preserve">Việc nhận chính tài sản bảo đảm để thay thế cho việc thực hiện nghĩa vụ được bảo đảm sẽ được thực hiện theo Điều 59 </w:t>
      </w:r>
      <w:r w:rsidRPr="00C97801">
        <w:rPr>
          <w:rFonts w:ascii="Times New Roman" w:hAnsi="Times New Roman" w:cs="Times New Roman"/>
          <w:bCs/>
          <w:color w:val="000000"/>
          <w:sz w:val="28"/>
          <w:szCs w:val="28"/>
        </w:rPr>
        <w:t>Nghị định số 21/2021/NĐ-CP, cụ thể như sau:</w:t>
      </w:r>
    </w:p>
    <w:p w14:paraId="224FFEB9" w14:textId="77777777" w:rsidR="00C97801" w:rsidRPr="00C97801" w:rsidRDefault="00C97801" w:rsidP="00C97801">
      <w:pPr>
        <w:pStyle w:val="NormalWeb"/>
        <w:spacing w:before="0" w:beforeAutospacing="0" w:after="0" w:afterAutospacing="0" w:line="234" w:lineRule="atLeast"/>
        <w:jc w:val="both"/>
        <w:rPr>
          <w:color w:val="000000"/>
          <w:sz w:val="28"/>
          <w:szCs w:val="28"/>
          <w:lang w:val="vi-VN"/>
        </w:rPr>
      </w:pPr>
      <w:r w:rsidRPr="00C97801">
        <w:rPr>
          <w:color w:val="000000"/>
          <w:sz w:val="28"/>
          <w:szCs w:val="28"/>
          <w:lang w:val="vi-VN"/>
        </w:rPr>
        <w:tab/>
        <w:t>Trường hợp bên bảo đảm và bên nhận bảo đảm thỏa thuận về xử lý tài sản bảo đảm theo phương thức bên nhận bảo đảm nhận chính tài sản bảo đảm để thay thế cho việc thực hiện nghĩa vụ được bảo đảm thì bên nhận bảo đảm được xác lập quyền sở hữu theo quy định tại </w:t>
      </w:r>
      <w:bookmarkStart w:id="41" w:name="dc_19"/>
      <w:r w:rsidRPr="00C97801">
        <w:rPr>
          <w:color w:val="000000"/>
          <w:sz w:val="28"/>
          <w:szCs w:val="28"/>
          <w:lang w:val="vi-VN"/>
        </w:rPr>
        <w:t>Điều 223 của Bộ luật Dân sự</w:t>
      </w:r>
      <w:bookmarkEnd w:id="41"/>
      <w:r w:rsidRPr="00C97801">
        <w:rPr>
          <w:color w:val="000000"/>
          <w:sz w:val="28"/>
          <w:szCs w:val="28"/>
          <w:lang w:val="vi-VN"/>
        </w:rPr>
        <w:t>.</w:t>
      </w:r>
    </w:p>
    <w:p w14:paraId="71EBCFAD"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Bên nhận bảo đảm phải cung cấp hợp đồng bảo đảm hoặc văn bản khác có thỏa thuận về việc mình có quyền được nhận chính tài sản bảo đảm để thay thế cho việc thực hiện nghĩa vụ được bảo đảm, Giấy chứng nhận về tài sản bảo đảm (nếu có) cho cơ quan có thẩm quyền để thực hiện thủ tục chuyển quyền sở hữu tài sản, quyền sử dụng đất theo quy định của pháp luật liên quan.</w:t>
      </w:r>
    </w:p>
    <w:p w14:paraId="22D378FC" w14:textId="77777777" w:rsidR="00C97801" w:rsidRDefault="00C97801" w:rsidP="00C97801">
      <w:pPr>
        <w:spacing w:before="120" w:after="120" w:line="240" w:lineRule="auto"/>
        <w:ind w:firstLine="720"/>
        <w:jc w:val="both"/>
        <w:rPr>
          <w:rFonts w:ascii="Times New Roman" w:hAnsi="Times New Roman" w:cs="Times New Roman"/>
          <w:b/>
          <w:bCs/>
          <w:color w:val="000000"/>
          <w:sz w:val="28"/>
          <w:szCs w:val="28"/>
        </w:rPr>
      </w:pPr>
      <w:r w:rsidRPr="00C97801">
        <w:rPr>
          <w:rFonts w:ascii="Times New Roman" w:hAnsi="Times New Roman" w:cs="Times New Roman"/>
          <w:b/>
          <w:bCs/>
          <w:color w:val="000000"/>
          <w:sz w:val="28"/>
          <w:szCs w:val="28"/>
        </w:rPr>
        <w:t>1.3 Nghị định số 03/2021/NĐ-CP ngày 15/01/2021 của Chính phủ về bảo hiểm bắt buộc trách nhiệm dân sự của chủ xe cơ giới</w:t>
      </w:r>
    </w:p>
    <w:p w14:paraId="29FD8F70" w14:textId="73EB3EC1"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 xml:space="preserve">Câu 83. Theo quy định của pháp luật, </w:t>
      </w:r>
      <w:r w:rsidRPr="00C97801">
        <w:rPr>
          <w:rFonts w:ascii="Times New Roman" w:hAnsi="Times New Roman" w:cs="Times New Roman"/>
          <w:b/>
          <w:bCs/>
          <w:color w:val="000000"/>
          <w:sz w:val="28"/>
          <w:szCs w:val="28"/>
        </w:rPr>
        <w:t>bảo hiểm bắt buộc trách nhiệm dân sự của chủ xe cơ giới</w:t>
      </w:r>
      <w:r w:rsidRPr="00C97801">
        <w:rPr>
          <w:rFonts w:ascii="Times New Roman" w:hAnsi="Times New Roman" w:cs="Times New Roman"/>
          <w:b/>
          <w:color w:val="000000"/>
          <w:sz w:val="28"/>
          <w:szCs w:val="28"/>
        </w:rPr>
        <w:t xml:space="preserve"> sẽ áp dụng cho đối tượng nào và phạm vi bồi thường thiệt hại của bảo hiệm được quy định như thế nào?</w:t>
      </w:r>
    </w:p>
    <w:p w14:paraId="31E4C3E7"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xml:space="preserve">Căn cứ khoản 1 Điều 2 Nghị định số </w:t>
      </w:r>
      <w:r w:rsidRPr="00C97801">
        <w:rPr>
          <w:bCs/>
          <w:color w:val="000000"/>
          <w:sz w:val="28"/>
          <w:szCs w:val="28"/>
          <w:lang w:val="vi-VN"/>
        </w:rPr>
        <w:t>03/2021/NĐ-CP thì đối tượng áp dụng bảo hiểm bắt buộc trách nhiệm dân sự của chủ xe cơ giới là các c</w:t>
      </w:r>
      <w:r w:rsidRPr="00C97801">
        <w:rPr>
          <w:color w:val="000000"/>
          <w:sz w:val="28"/>
          <w:szCs w:val="28"/>
          <w:lang w:val="vi-VN"/>
        </w:rPr>
        <w:t>hủ xe cơ giới tham gia giao thông và hoạt động trên lãnh thổ nước Cộng hòa xã hội chủ nghĩa Việt Nam.</w:t>
      </w:r>
    </w:p>
    <w:p w14:paraId="303C4EC2" w14:textId="77777777" w:rsidR="00C97801" w:rsidRPr="00C97801" w:rsidRDefault="00C97801" w:rsidP="00C97801">
      <w:pPr>
        <w:pStyle w:val="NormalWeb"/>
        <w:spacing w:before="0" w:beforeAutospacing="0" w:after="0" w:afterAutospacing="0" w:line="234" w:lineRule="atLeast"/>
        <w:jc w:val="both"/>
        <w:rPr>
          <w:bCs/>
          <w:color w:val="000000"/>
          <w:sz w:val="28"/>
          <w:szCs w:val="28"/>
          <w:lang w:val="vi-VN"/>
        </w:rPr>
      </w:pPr>
      <w:bookmarkStart w:id="42" w:name="dieu_5"/>
      <w:r w:rsidRPr="00C97801">
        <w:rPr>
          <w:bCs/>
          <w:color w:val="000000"/>
          <w:sz w:val="28"/>
          <w:szCs w:val="28"/>
          <w:lang w:val="vi-VN"/>
        </w:rPr>
        <w:tab/>
        <w:t>Theo Điều 5 Nghị định số 03/2021/NĐ-CP thì phạm vi bồi thường thiệt hại</w:t>
      </w:r>
      <w:bookmarkEnd w:id="42"/>
      <w:r w:rsidRPr="00C97801">
        <w:rPr>
          <w:bCs/>
          <w:color w:val="000000"/>
          <w:sz w:val="28"/>
          <w:szCs w:val="28"/>
          <w:lang w:val="vi-VN"/>
        </w:rPr>
        <w:t xml:space="preserve"> của bảo hiểm bắt buộc trách nhiệm dân sự của chủ xe cơ giới bao gồm:</w:t>
      </w:r>
    </w:p>
    <w:p w14:paraId="14A63A27" w14:textId="77777777" w:rsidR="00C97801" w:rsidRPr="00C97801" w:rsidRDefault="00C97801" w:rsidP="00C97801">
      <w:pPr>
        <w:pStyle w:val="NormalWeb"/>
        <w:spacing w:before="0" w:beforeAutospacing="0" w:after="0" w:afterAutospacing="0" w:line="234" w:lineRule="atLeast"/>
        <w:jc w:val="both"/>
        <w:rPr>
          <w:color w:val="000000"/>
          <w:sz w:val="28"/>
          <w:szCs w:val="28"/>
          <w:lang w:val="vi-VN"/>
        </w:rPr>
      </w:pPr>
      <w:r w:rsidRPr="00C97801">
        <w:rPr>
          <w:bCs/>
          <w:color w:val="000000"/>
          <w:sz w:val="28"/>
          <w:szCs w:val="28"/>
          <w:lang w:val="vi-VN"/>
        </w:rPr>
        <w:tab/>
        <w:t>-</w:t>
      </w:r>
      <w:r w:rsidRPr="00C97801">
        <w:rPr>
          <w:color w:val="000000"/>
          <w:sz w:val="28"/>
          <w:szCs w:val="28"/>
          <w:lang w:val="vi-VN"/>
        </w:rPr>
        <w:t xml:space="preserve"> Thiệt hại ngoài hợp đồng về sức khỏe, tính mạng và tài sản đối với bên thứ ba do xe cơ giới gây ra.</w:t>
      </w:r>
    </w:p>
    <w:p w14:paraId="48119D32"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Thiệt hại về sức khỏe, tính mạng của hành khách do xe cơ giới gây ra.</w:t>
      </w:r>
    </w:p>
    <w:p w14:paraId="66C85563" w14:textId="77777777"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 xml:space="preserve">Câu 84. Việc </w:t>
      </w:r>
      <w:r w:rsidRPr="00C97801">
        <w:rPr>
          <w:rFonts w:ascii="Times New Roman" w:hAnsi="Times New Roman" w:cs="Times New Roman"/>
          <w:b/>
          <w:noProof/>
          <w:color w:val="000000"/>
          <w:sz w:val="28"/>
          <w:szCs w:val="28"/>
        </w:rPr>
        <w:t>tham gia bảo hiểm bắt buộc trách nhiệm dân sự của chủ xe cơ giới được thực hiện trên nguyên tắc</w:t>
      </w:r>
      <w:r w:rsidRPr="00C97801">
        <w:rPr>
          <w:rFonts w:ascii="Times New Roman" w:hAnsi="Times New Roman" w:cs="Times New Roman"/>
          <w:b/>
          <w:color w:val="000000"/>
          <w:sz w:val="28"/>
          <w:szCs w:val="28"/>
        </w:rPr>
        <w:t xml:space="preserve"> nào?</w:t>
      </w:r>
    </w:p>
    <w:p w14:paraId="18E3569C" w14:textId="77777777" w:rsidR="00C97801" w:rsidRPr="00C97801" w:rsidRDefault="00C97801" w:rsidP="00C97801">
      <w:pPr>
        <w:spacing w:before="120" w:after="120" w:line="240" w:lineRule="auto"/>
        <w:ind w:firstLine="720"/>
        <w:jc w:val="both"/>
        <w:rPr>
          <w:rFonts w:ascii="Times New Roman" w:hAnsi="Times New Roman" w:cs="Times New Roman"/>
          <w:noProof/>
          <w:color w:val="000000"/>
          <w:sz w:val="28"/>
          <w:szCs w:val="28"/>
        </w:rPr>
      </w:pPr>
      <w:r w:rsidRPr="00C97801">
        <w:rPr>
          <w:rFonts w:ascii="Times New Roman" w:hAnsi="Times New Roman" w:cs="Times New Roman"/>
          <w:color w:val="000000"/>
          <w:sz w:val="28"/>
          <w:szCs w:val="28"/>
        </w:rPr>
        <w:t xml:space="preserve">Căn cứ Điều 4 </w:t>
      </w:r>
      <w:r w:rsidRPr="00C97801">
        <w:rPr>
          <w:rFonts w:ascii="Times New Roman" w:hAnsi="Times New Roman" w:cs="Times New Roman"/>
          <w:bCs/>
          <w:color w:val="000000"/>
          <w:sz w:val="28"/>
          <w:szCs w:val="28"/>
        </w:rPr>
        <w:t xml:space="preserve">Nghị định số 03/2021/NĐ-CP thì việc </w:t>
      </w:r>
      <w:r w:rsidRPr="00C97801">
        <w:rPr>
          <w:rFonts w:ascii="Times New Roman" w:hAnsi="Times New Roman" w:cs="Times New Roman"/>
          <w:noProof/>
          <w:color w:val="000000"/>
          <w:sz w:val="28"/>
          <w:szCs w:val="28"/>
        </w:rPr>
        <w:t>tham gia bảo hiểm bắt buộc trách nhiệm dân sự của chủ xe cơ giới được thực hiện trên nguyên tắc sau:</w:t>
      </w:r>
    </w:p>
    <w:p w14:paraId="647E593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 Doanh nghiệp bảo hiểm và bên mua bảo hiểm triển khai Bảo hiểm bắt buộc trách nhiệm dân sự của chủ xe cơ giới theo điều kiện, mức phí bảo hiểm, mức trách nhiệm bảo hiểm quy định tại Nghị định này.</w:t>
      </w:r>
    </w:p>
    <w:p w14:paraId="5E308152"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lastRenderedPageBreak/>
        <w:tab/>
        <w:t>2. Đối với mỗi xe cơ giới, trách nhiệm bồi thường bảo hiểm bắt buộc trách nhiệm dân sự của chủ xe cơ giới chỉ phát sinh theo một hợp đồng bảo hiểm duy nhất.</w:t>
      </w:r>
    </w:p>
    <w:p w14:paraId="05DDFC7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3. Ngoài việc tham gia hợp đồng bảo hiểm bắt buộc trách nhiệm dân sự của chủ xe cơ giới theo điều kiện, mức phí bảo hiểm, mức trách nhiệm bảo hiểm quy định tại Nghị định này, chủ xe cơ giới và doanh nghiệp bảo hiểm có thể thỏa thuận tại hợp đồng bảo hiểm về mở rộng điều kiện bảo hiểm, mức trách nhiệm bảo hiểm tăng thêm và mức phí bảo hiểm bổ sung tương ứng. Trong trường hợp này, doanh nghiệp bảo hiểm có trách nhiệm tách riêng phần bảo hiểm bắt buộc trách nhiệm dân sự của chủ xe cơ giới trong Giấy chứng nhận bảo hiểm.</w:t>
      </w:r>
    </w:p>
    <w:p w14:paraId="5551BE68" w14:textId="77777777"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85. Anh A mới mua xe ô tô. Anh A được biết khi mua xe thì anh sẽ phải tham gia bảo hiểm bắt buộc trách nhiệm dân sự của chủ xe cơ giới. Anh A muốn biết theo quy định khi tham gia bảo hiểm này anh có được cấp giấy tờ xác định việc tham gia bảo hiểm hay không?</w:t>
      </w:r>
    </w:p>
    <w:p w14:paraId="46447C7A" w14:textId="77777777" w:rsidR="00C97801" w:rsidRPr="00C97801" w:rsidRDefault="00C9780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Căn cứ Điều 6 </w:t>
      </w:r>
      <w:r w:rsidRPr="00C97801">
        <w:rPr>
          <w:rFonts w:ascii="Times New Roman" w:hAnsi="Times New Roman" w:cs="Times New Roman"/>
          <w:bCs/>
          <w:color w:val="000000"/>
          <w:sz w:val="28"/>
          <w:szCs w:val="28"/>
        </w:rPr>
        <w:t xml:space="preserve">Nghị định số 03/2021/NĐ-CP, anh A khi tham gia bảo hiểm bắt buộc trách nhiệm dân sự của chủ xe cơ giới thì anh sẽ được cấp Giấy chứng </w:t>
      </w:r>
      <w:r w:rsidRPr="00C97801">
        <w:rPr>
          <w:rFonts w:ascii="Times New Roman" w:hAnsi="Times New Roman" w:cs="Times New Roman"/>
          <w:color w:val="000000"/>
          <w:sz w:val="28"/>
          <w:szCs w:val="28"/>
        </w:rPr>
        <w:t>nhận bảo hiểm bắt buộc trách nhiệm dân sự của chủ xe cơ giới. Đây là bằng chứng giao kết hợp đồng bảo hiểm bắt buộc trách nhiệm dân sự giữa chủ xe cơ giới với doanh nghiệp bảo hiểm. Mỗi xe cơ giới được cấp 1 Giấy chứng nhận bảo hiểm. Chủ xe cơ giới bị mất Giấy chứng nhận bảo hiểm phải có văn bản đề nghị doanh nghiệp bảo hiểm (nơi đã cấp Giấy chứng nhận bảo hiểm) cấp lại Giấy chứng nhận bảo hiểm.</w:t>
      </w:r>
    </w:p>
    <w:p w14:paraId="4C68234B" w14:textId="77777777" w:rsidR="00C97801" w:rsidRPr="00C97801" w:rsidRDefault="00C9780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Khi mua bảo hiểm bắt buộc trách nhiệm dân sự của chủ xe cơ giới, chủ xe cơ giới được doanh nghiệp bảo hiểm cấp Giấy chứng nhận bảo hiểm. Doanh nghiệp bảo hiểm chỉ cấp Giấy chứng nhận bảo hiểm cho chủ xe cơ giới khi chủ xe cơ giới đã đóng đủ phí bảo hiểm hoặc có thỏa thuận với chủ xe cơ giới về thời hạn thanh toán phí bảo hiểm theo quy định của Bộ Tài chính.</w:t>
      </w:r>
    </w:p>
    <w:p w14:paraId="521EDF51" w14:textId="77777777" w:rsidR="00C97801" w:rsidRPr="00C97801" w:rsidRDefault="00C9780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Giấy chứng nhận bảo hiểm do doanh nghiệp bảo hiểm chủ động thiết kế và phải bao gồm các nội dung sau đây:</w:t>
      </w:r>
    </w:p>
    <w:p w14:paraId="056A15EC"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Tên, địa chỉ, số điện thoại (nếu có) của chủ xe cơ giới.</w:t>
      </w:r>
    </w:p>
    <w:p w14:paraId="51D7BD0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Số biển kiểm soát hoặc số khung, số máy.</w:t>
      </w:r>
    </w:p>
    <w:p w14:paraId="5C7A80AA"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Loại xe, trọng tải, số chỗ ngồi, mục đích sử dụng đối với xe ô tô.</w:t>
      </w:r>
    </w:p>
    <w:p w14:paraId="62A6E787"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Tên, địa chỉ, số điện thoại đường dây nóng của doanh nghiệp bảo hiểm.</w:t>
      </w:r>
    </w:p>
    <w:p w14:paraId="380D03DB"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Mức trách nhiệm bảo hiểm dân sự đối với bên thứ ba và hành khách.</w:t>
      </w:r>
    </w:p>
    <w:p w14:paraId="6659ABEB"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Trách nhiệm của chủ xe cơ giới, người lái xe khi xảy ra tai nạn.</w:t>
      </w:r>
    </w:p>
    <w:p w14:paraId="19253B87"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Thời hạn bảo hiểm, phí bảo hiểm, thời hạn thanh toán phí bảo hiểm.</w:t>
      </w:r>
    </w:p>
    <w:p w14:paraId="446965C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Ngày, tháng, năm cấp Giấy chứng nhận bảo hiểm.</w:t>
      </w:r>
    </w:p>
    <w:p w14:paraId="1A71BAC4"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lastRenderedPageBreak/>
        <w:tab/>
        <w:t>- Mã số, mã vạch được đăng ký, quản lý và sử dụng theo quy định của Bộ Khoa học và Công nghệ để lưu trữ, chuyển tải và truy xuất thông tin định danh doanh nghiệp Bảo hiểm và nội dung cơ bản của Giấy chứng nhận Bảo hiểm.</w:t>
      </w:r>
    </w:p>
    <w:p w14:paraId="1816AB46"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Trường hợp cấp Giấy chứng nhận bảo hiểm điện tử, doanh nghiệp bảo hiểm phải tuân thủ các quy định của Luật Giao dịch điện tử và các văn bản hướng dẫn thi hành; Giấy chứng nhận bảo hiểm điện tử phải tuân thủ đầy đủ các quy định hiện hành và phản ánh đầy đủ các nội dung quy định nêu trên.</w:t>
      </w:r>
    </w:p>
    <w:p w14:paraId="2336B5DF" w14:textId="77777777"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 xml:space="preserve">Câu 86: Theo quy định của pháp luật, </w:t>
      </w:r>
      <w:r w:rsidRPr="00C97801">
        <w:rPr>
          <w:rFonts w:ascii="Times New Roman" w:hAnsi="Times New Roman" w:cs="Times New Roman"/>
          <w:b/>
          <w:bCs/>
          <w:color w:val="000000"/>
          <w:sz w:val="28"/>
          <w:szCs w:val="28"/>
        </w:rPr>
        <w:t>bảo hiểm bắt buộc trách nhiệm dân sự của chủ xe cơ giới có mức p</w:t>
      </w:r>
      <w:r w:rsidRPr="00C97801">
        <w:rPr>
          <w:rFonts w:ascii="Times New Roman" w:hAnsi="Times New Roman" w:cs="Times New Roman"/>
          <w:b/>
          <w:color w:val="000000"/>
          <w:sz w:val="28"/>
          <w:szCs w:val="28"/>
        </w:rPr>
        <w:t>hí đóng bảo hiểm được xác định như thế nào?</w:t>
      </w:r>
    </w:p>
    <w:p w14:paraId="6B1CCB39" w14:textId="77777777" w:rsidR="00C97801" w:rsidRPr="00C97801" w:rsidRDefault="00C97801" w:rsidP="00C97801">
      <w:pPr>
        <w:spacing w:before="120" w:after="120" w:line="234" w:lineRule="atLeast"/>
        <w:jc w:val="both"/>
        <w:rPr>
          <w:rFonts w:ascii="Times New Roman" w:hAnsi="Times New Roman" w:cs="Times New Roman"/>
          <w:sz w:val="28"/>
          <w:szCs w:val="28"/>
        </w:rPr>
      </w:pPr>
      <w:r w:rsidRPr="00C97801">
        <w:rPr>
          <w:rFonts w:ascii="Times New Roman" w:eastAsia="Times New Roman" w:hAnsi="Times New Roman" w:cs="Times New Roman"/>
          <w:color w:val="000000"/>
          <w:sz w:val="28"/>
          <w:szCs w:val="28"/>
          <w:lang w:eastAsia="ja-JP"/>
        </w:rPr>
        <w:tab/>
        <w:t xml:space="preserve">Phí bảo hiểm là khoản tiền mà chủ xe cơ giới phải thanh toán cho doanh nghiệp bảo hiểm khi mua bảo hiểm bắt buộc trách nhiệm dân sự của chủ xe cơ giới. </w:t>
      </w:r>
      <w:bookmarkStart w:id="43" w:name="khoan_2_7"/>
      <w:r w:rsidRPr="00C97801">
        <w:rPr>
          <w:rFonts w:ascii="Times New Roman" w:eastAsia="Times New Roman" w:hAnsi="Times New Roman" w:cs="Times New Roman"/>
          <w:color w:val="000000"/>
          <w:sz w:val="28"/>
          <w:szCs w:val="28"/>
          <w:lang w:eastAsia="ja-JP"/>
        </w:rPr>
        <w:t xml:space="preserve">Việc tính phí bảo hiểm sẽ do </w:t>
      </w:r>
      <w:r w:rsidRPr="00C97801">
        <w:rPr>
          <w:rFonts w:ascii="Times New Roman" w:hAnsi="Times New Roman" w:cs="Times New Roman"/>
          <w:sz w:val="28"/>
          <w:szCs w:val="28"/>
        </w:rPr>
        <w:t>Bộ Tài chính quy định dựa trên số liệu thống kê, bảo đảm khả năng thanh toán của doanh nghiệp bảo hiểm, tương ứng với điều kiện bảo hiểm, mức trách nhiệm bảo hiểm, mức độ rủi ro theo loại xe cơ giới và mục đích sử dụng.</w:t>
      </w:r>
      <w:bookmarkEnd w:id="43"/>
      <w:r w:rsidRPr="00C97801">
        <w:rPr>
          <w:rFonts w:ascii="Times New Roman" w:hAnsi="Times New Roman" w:cs="Times New Roman"/>
          <w:sz w:val="28"/>
          <w:szCs w:val="28"/>
        </w:rPr>
        <w:t xml:space="preserve"> </w:t>
      </w:r>
    </w:p>
    <w:p w14:paraId="4AAD31DB" w14:textId="77777777" w:rsidR="00C97801" w:rsidRPr="00C97801" w:rsidRDefault="00C97801" w:rsidP="00C97801">
      <w:pPr>
        <w:spacing w:before="120" w:after="120" w:line="234" w:lineRule="atLeast"/>
        <w:jc w:val="both"/>
        <w:rPr>
          <w:rFonts w:ascii="Times New Roman" w:eastAsia="Times New Roman" w:hAnsi="Times New Roman" w:cs="Times New Roman"/>
          <w:color w:val="000000"/>
          <w:sz w:val="28"/>
          <w:szCs w:val="28"/>
          <w:lang w:eastAsia="ja-JP"/>
        </w:rPr>
      </w:pPr>
      <w:r w:rsidRPr="00C97801">
        <w:rPr>
          <w:rFonts w:ascii="Times New Roman" w:hAnsi="Times New Roman" w:cs="Times New Roman"/>
          <w:sz w:val="28"/>
          <w:szCs w:val="28"/>
        </w:rPr>
        <w:tab/>
      </w:r>
      <w:r w:rsidRPr="00C97801">
        <w:rPr>
          <w:rFonts w:ascii="Times New Roman" w:eastAsia="Times New Roman" w:hAnsi="Times New Roman" w:cs="Times New Roman"/>
          <w:color w:val="000000"/>
          <w:sz w:val="28"/>
          <w:szCs w:val="28"/>
          <w:lang w:eastAsia="ja-JP"/>
        </w:rPr>
        <w:t>Căn cứ vào lịch sử tai nạn của từng xe cơ giới và năng lực chấp nhận rủi ro của mình, doanh nghiệp bảo hiểm chủ động xem xét, điều chỉnh tăng phí bảo hiểm. Mức tăng phí bảo hiểm tối đa là 15% tính trên phí Bảo hiểm do Bộ Tài chính quy định.</w:t>
      </w:r>
    </w:p>
    <w:p w14:paraId="715E8AFA" w14:textId="77777777" w:rsidR="00C97801" w:rsidRPr="00C97801" w:rsidRDefault="00C97801" w:rsidP="00C97801">
      <w:pPr>
        <w:spacing w:before="120" w:after="120" w:line="234" w:lineRule="atLeast"/>
        <w:jc w:val="both"/>
        <w:rPr>
          <w:rFonts w:ascii="Times New Roman" w:eastAsia="Times New Roman" w:hAnsi="Times New Roman" w:cs="Times New Roman"/>
          <w:color w:val="000000"/>
          <w:sz w:val="28"/>
          <w:szCs w:val="28"/>
          <w:lang w:eastAsia="ja-JP"/>
        </w:rPr>
      </w:pPr>
      <w:r w:rsidRPr="00C97801">
        <w:rPr>
          <w:rFonts w:ascii="Times New Roman" w:eastAsia="Times New Roman" w:hAnsi="Times New Roman" w:cs="Times New Roman"/>
          <w:color w:val="000000"/>
          <w:sz w:val="28"/>
          <w:szCs w:val="28"/>
          <w:lang w:eastAsia="ja-JP"/>
        </w:rPr>
        <w:tab/>
        <w:t>Đối với các xe cơ giới được phép mua bảo hiểm có thời hạn khác 1 năm, phí bảo hiểm được tính dựa trên phí bảo hiểm do Bộ Tài chính quy định và tương ứng với thời hạn được bảo hiểm. Cách tính cụ thể như sau:</w:t>
      </w:r>
    </w:p>
    <w:tbl>
      <w:tblPr>
        <w:tblW w:w="5000" w:type="pct"/>
        <w:tblCellSpacing w:w="0" w:type="dxa"/>
        <w:tblCellMar>
          <w:left w:w="0" w:type="dxa"/>
          <w:right w:w="0" w:type="dxa"/>
        </w:tblCellMar>
        <w:tblLook w:val="04A0" w:firstRow="1" w:lastRow="0" w:firstColumn="1" w:lastColumn="0" w:noHBand="0" w:noVBand="1"/>
      </w:tblPr>
      <w:tblGrid>
        <w:gridCol w:w="2741"/>
        <w:gridCol w:w="473"/>
        <w:gridCol w:w="2741"/>
        <w:gridCol w:w="663"/>
        <w:gridCol w:w="2742"/>
      </w:tblGrid>
      <w:tr w:rsidR="00C97801" w:rsidRPr="00C97801" w14:paraId="1E397F41" w14:textId="77777777" w:rsidTr="00C23AE8">
        <w:trPr>
          <w:tblCellSpacing w:w="0" w:type="dxa"/>
        </w:trPr>
        <w:tc>
          <w:tcPr>
            <w:tcW w:w="1450" w:type="pct"/>
            <w:vMerge w:val="restart"/>
            <w:vAlign w:val="center"/>
            <w:hideMark/>
          </w:tcPr>
          <w:p w14:paraId="530692A7" w14:textId="77777777" w:rsidR="00C97801" w:rsidRPr="00C97801" w:rsidRDefault="00C97801" w:rsidP="00C97801">
            <w:pPr>
              <w:spacing w:before="120" w:after="120" w:line="234" w:lineRule="atLeast"/>
              <w:jc w:val="both"/>
              <w:rPr>
                <w:rFonts w:ascii="Times New Roman" w:eastAsia="Times New Roman" w:hAnsi="Times New Roman" w:cs="Times New Roman"/>
                <w:color w:val="000000"/>
                <w:sz w:val="28"/>
                <w:szCs w:val="28"/>
                <w:lang w:eastAsia="ja-JP"/>
              </w:rPr>
            </w:pPr>
            <w:r w:rsidRPr="00C97801">
              <w:rPr>
                <w:rFonts w:ascii="Times New Roman" w:eastAsia="Times New Roman" w:hAnsi="Times New Roman" w:cs="Times New Roman"/>
                <w:color w:val="000000"/>
                <w:sz w:val="28"/>
                <w:szCs w:val="28"/>
                <w:lang w:eastAsia="ja-JP"/>
              </w:rPr>
              <w:t>Phí bảo hiểm phải nộp</w:t>
            </w:r>
          </w:p>
        </w:tc>
        <w:tc>
          <w:tcPr>
            <w:tcW w:w="250" w:type="pct"/>
            <w:vMerge w:val="restart"/>
            <w:vAlign w:val="center"/>
            <w:hideMark/>
          </w:tcPr>
          <w:p w14:paraId="3E34F7FF" w14:textId="77777777" w:rsidR="00C97801" w:rsidRPr="00C97801" w:rsidRDefault="00C97801" w:rsidP="00C97801">
            <w:pPr>
              <w:spacing w:before="120" w:after="120" w:line="234" w:lineRule="atLeast"/>
              <w:jc w:val="both"/>
              <w:rPr>
                <w:rFonts w:ascii="Times New Roman" w:eastAsia="Times New Roman" w:hAnsi="Times New Roman" w:cs="Times New Roman"/>
                <w:color w:val="000000"/>
                <w:sz w:val="28"/>
                <w:szCs w:val="28"/>
                <w:lang w:eastAsia="ja-JP"/>
              </w:rPr>
            </w:pPr>
            <w:r w:rsidRPr="00C97801">
              <w:rPr>
                <w:rFonts w:ascii="Times New Roman" w:eastAsia="Times New Roman" w:hAnsi="Times New Roman" w:cs="Times New Roman"/>
                <w:color w:val="000000"/>
                <w:sz w:val="28"/>
                <w:szCs w:val="28"/>
                <w:lang w:eastAsia="ja-JP"/>
              </w:rPr>
              <w:t>=</w:t>
            </w:r>
          </w:p>
        </w:tc>
        <w:tc>
          <w:tcPr>
            <w:tcW w:w="1450" w:type="pct"/>
            <w:tcBorders>
              <w:top w:val="nil"/>
              <w:left w:val="nil"/>
              <w:bottom w:val="single" w:sz="8" w:space="0" w:color="auto"/>
              <w:right w:val="nil"/>
            </w:tcBorders>
            <w:vAlign w:val="center"/>
            <w:hideMark/>
          </w:tcPr>
          <w:p w14:paraId="111AB79F" w14:textId="77777777" w:rsidR="00C97801" w:rsidRPr="00C97801" w:rsidRDefault="00C97801" w:rsidP="00C97801">
            <w:pPr>
              <w:spacing w:before="120" w:after="120" w:line="234" w:lineRule="atLeast"/>
              <w:jc w:val="both"/>
              <w:rPr>
                <w:rFonts w:ascii="Times New Roman" w:eastAsia="Times New Roman" w:hAnsi="Times New Roman" w:cs="Times New Roman"/>
                <w:color w:val="000000"/>
                <w:sz w:val="28"/>
                <w:szCs w:val="28"/>
                <w:lang w:eastAsia="ja-JP"/>
              </w:rPr>
            </w:pPr>
            <w:r w:rsidRPr="00C97801">
              <w:rPr>
                <w:rFonts w:ascii="Times New Roman" w:eastAsia="Times New Roman" w:hAnsi="Times New Roman" w:cs="Times New Roman"/>
                <w:color w:val="000000"/>
                <w:sz w:val="28"/>
                <w:szCs w:val="28"/>
                <w:lang w:eastAsia="ja-JP"/>
              </w:rPr>
              <w:t>Phí bảo hiểm năm theo loại xe cơ giới</w:t>
            </w:r>
          </w:p>
        </w:tc>
        <w:tc>
          <w:tcPr>
            <w:tcW w:w="350" w:type="pct"/>
            <w:vMerge w:val="restart"/>
            <w:vAlign w:val="center"/>
            <w:hideMark/>
          </w:tcPr>
          <w:p w14:paraId="49031B43" w14:textId="77777777" w:rsidR="00C97801" w:rsidRPr="00C97801" w:rsidRDefault="00C97801" w:rsidP="00C97801">
            <w:pPr>
              <w:spacing w:before="120" w:after="120" w:line="234" w:lineRule="atLeast"/>
              <w:jc w:val="both"/>
              <w:rPr>
                <w:rFonts w:ascii="Times New Roman" w:eastAsia="Times New Roman" w:hAnsi="Times New Roman" w:cs="Times New Roman"/>
                <w:color w:val="000000"/>
                <w:sz w:val="28"/>
                <w:szCs w:val="28"/>
                <w:lang w:eastAsia="ja-JP"/>
              </w:rPr>
            </w:pPr>
            <w:r w:rsidRPr="00C97801">
              <w:rPr>
                <w:rFonts w:ascii="Times New Roman" w:eastAsia="Times New Roman" w:hAnsi="Times New Roman" w:cs="Times New Roman"/>
                <w:color w:val="000000"/>
                <w:sz w:val="28"/>
                <w:szCs w:val="28"/>
                <w:lang w:eastAsia="ja-JP"/>
              </w:rPr>
              <w:t>x</w:t>
            </w:r>
          </w:p>
        </w:tc>
        <w:tc>
          <w:tcPr>
            <w:tcW w:w="1450" w:type="pct"/>
            <w:vMerge w:val="restart"/>
            <w:vAlign w:val="center"/>
            <w:hideMark/>
          </w:tcPr>
          <w:p w14:paraId="1739C4A4" w14:textId="77777777" w:rsidR="00C97801" w:rsidRPr="00C97801" w:rsidRDefault="00C97801" w:rsidP="00C97801">
            <w:pPr>
              <w:spacing w:before="120" w:after="120" w:line="234" w:lineRule="atLeast"/>
              <w:jc w:val="both"/>
              <w:rPr>
                <w:rFonts w:ascii="Times New Roman" w:eastAsia="Times New Roman" w:hAnsi="Times New Roman" w:cs="Times New Roman"/>
                <w:color w:val="000000"/>
                <w:sz w:val="28"/>
                <w:szCs w:val="28"/>
                <w:lang w:eastAsia="ja-JP"/>
              </w:rPr>
            </w:pPr>
            <w:r w:rsidRPr="00C97801">
              <w:rPr>
                <w:rFonts w:ascii="Times New Roman" w:eastAsia="Times New Roman" w:hAnsi="Times New Roman" w:cs="Times New Roman"/>
                <w:color w:val="000000"/>
                <w:sz w:val="28"/>
                <w:szCs w:val="28"/>
                <w:lang w:eastAsia="ja-JP"/>
              </w:rPr>
              <w:t>Thời hạn được bảo hiểm (ngày)</w:t>
            </w:r>
          </w:p>
        </w:tc>
      </w:tr>
      <w:tr w:rsidR="00C97801" w:rsidRPr="00C97801" w14:paraId="563B7543" w14:textId="77777777" w:rsidTr="00C23AE8">
        <w:trPr>
          <w:tblCellSpacing w:w="0" w:type="dxa"/>
        </w:trPr>
        <w:tc>
          <w:tcPr>
            <w:tcW w:w="0" w:type="auto"/>
            <w:vMerge/>
            <w:vAlign w:val="center"/>
            <w:hideMark/>
          </w:tcPr>
          <w:p w14:paraId="1ED39285" w14:textId="77777777" w:rsidR="00C97801" w:rsidRPr="00C97801" w:rsidRDefault="00C97801" w:rsidP="00C97801">
            <w:pPr>
              <w:spacing w:after="0" w:line="240" w:lineRule="auto"/>
              <w:jc w:val="both"/>
              <w:rPr>
                <w:rFonts w:ascii="Times New Roman" w:eastAsia="Times New Roman" w:hAnsi="Times New Roman" w:cs="Times New Roman"/>
                <w:color w:val="000000"/>
                <w:sz w:val="28"/>
                <w:szCs w:val="28"/>
                <w:lang w:eastAsia="ja-JP"/>
              </w:rPr>
            </w:pPr>
          </w:p>
        </w:tc>
        <w:tc>
          <w:tcPr>
            <w:tcW w:w="0" w:type="auto"/>
            <w:vMerge/>
            <w:vAlign w:val="center"/>
            <w:hideMark/>
          </w:tcPr>
          <w:p w14:paraId="35A8AABE" w14:textId="77777777" w:rsidR="00C97801" w:rsidRPr="00C97801" w:rsidRDefault="00C97801" w:rsidP="00C97801">
            <w:pPr>
              <w:spacing w:after="0" w:line="240" w:lineRule="auto"/>
              <w:jc w:val="both"/>
              <w:rPr>
                <w:rFonts w:ascii="Times New Roman" w:eastAsia="Times New Roman" w:hAnsi="Times New Roman" w:cs="Times New Roman"/>
                <w:color w:val="000000"/>
                <w:sz w:val="28"/>
                <w:szCs w:val="28"/>
                <w:lang w:eastAsia="ja-JP"/>
              </w:rPr>
            </w:pPr>
          </w:p>
        </w:tc>
        <w:tc>
          <w:tcPr>
            <w:tcW w:w="1450" w:type="pct"/>
            <w:vAlign w:val="center"/>
            <w:hideMark/>
          </w:tcPr>
          <w:p w14:paraId="22AB1E3B" w14:textId="77777777" w:rsidR="00C97801" w:rsidRPr="00C97801" w:rsidRDefault="00C97801" w:rsidP="00C97801">
            <w:pPr>
              <w:spacing w:before="120" w:after="120" w:line="234" w:lineRule="atLeast"/>
              <w:jc w:val="both"/>
              <w:rPr>
                <w:rFonts w:ascii="Times New Roman" w:eastAsia="Times New Roman" w:hAnsi="Times New Roman" w:cs="Times New Roman"/>
                <w:color w:val="000000"/>
                <w:sz w:val="28"/>
                <w:szCs w:val="28"/>
                <w:lang w:eastAsia="ja-JP"/>
              </w:rPr>
            </w:pPr>
            <w:r w:rsidRPr="00C97801">
              <w:rPr>
                <w:rFonts w:ascii="Times New Roman" w:eastAsia="Times New Roman" w:hAnsi="Times New Roman" w:cs="Times New Roman"/>
                <w:color w:val="000000"/>
                <w:sz w:val="28"/>
                <w:szCs w:val="28"/>
                <w:lang w:eastAsia="ja-JP"/>
              </w:rPr>
              <w:t>365 (ngày)</w:t>
            </w:r>
          </w:p>
        </w:tc>
        <w:tc>
          <w:tcPr>
            <w:tcW w:w="0" w:type="auto"/>
            <w:vMerge/>
            <w:vAlign w:val="center"/>
            <w:hideMark/>
          </w:tcPr>
          <w:p w14:paraId="19B383CB" w14:textId="77777777" w:rsidR="00C97801" w:rsidRPr="00C97801" w:rsidRDefault="00C97801" w:rsidP="00C97801">
            <w:pPr>
              <w:spacing w:after="0" w:line="240" w:lineRule="auto"/>
              <w:jc w:val="both"/>
              <w:rPr>
                <w:rFonts w:ascii="Times New Roman" w:eastAsia="Times New Roman" w:hAnsi="Times New Roman" w:cs="Times New Roman"/>
                <w:color w:val="000000"/>
                <w:sz w:val="28"/>
                <w:szCs w:val="28"/>
                <w:lang w:eastAsia="ja-JP"/>
              </w:rPr>
            </w:pPr>
          </w:p>
        </w:tc>
        <w:tc>
          <w:tcPr>
            <w:tcW w:w="0" w:type="auto"/>
            <w:vMerge/>
            <w:vAlign w:val="center"/>
            <w:hideMark/>
          </w:tcPr>
          <w:p w14:paraId="16D3CBBB" w14:textId="77777777" w:rsidR="00C97801" w:rsidRPr="00C97801" w:rsidRDefault="00C97801" w:rsidP="00C97801">
            <w:pPr>
              <w:spacing w:after="0" w:line="240" w:lineRule="auto"/>
              <w:jc w:val="both"/>
              <w:rPr>
                <w:rFonts w:ascii="Times New Roman" w:eastAsia="Times New Roman" w:hAnsi="Times New Roman" w:cs="Times New Roman"/>
                <w:color w:val="000000"/>
                <w:sz w:val="28"/>
                <w:szCs w:val="28"/>
                <w:lang w:eastAsia="ja-JP"/>
              </w:rPr>
            </w:pPr>
          </w:p>
        </w:tc>
      </w:tr>
    </w:tbl>
    <w:p w14:paraId="420E6B40" w14:textId="77777777" w:rsidR="00C97801" w:rsidRPr="00C97801" w:rsidRDefault="00C97801" w:rsidP="00C97801">
      <w:pPr>
        <w:spacing w:before="120" w:after="120" w:line="234" w:lineRule="atLeast"/>
        <w:jc w:val="both"/>
        <w:rPr>
          <w:rFonts w:ascii="Times New Roman" w:eastAsia="Times New Roman" w:hAnsi="Times New Roman" w:cs="Times New Roman"/>
          <w:color w:val="000000"/>
          <w:sz w:val="28"/>
          <w:szCs w:val="28"/>
          <w:lang w:eastAsia="ja-JP"/>
        </w:rPr>
      </w:pPr>
      <w:r w:rsidRPr="00C97801">
        <w:rPr>
          <w:rFonts w:ascii="Times New Roman" w:eastAsia="Times New Roman" w:hAnsi="Times New Roman" w:cs="Times New Roman"/>
          <w:color w:val="000000"/>
          <w:sz w:val="28"/>
          <w:szCs w:val="28"/>
          <w:lang w:eastAsia="ja-JP"/>
        </w:rPr>
        <w:tab/>
        <w:t>Trường hợp thời hạn được bảo hiểm từ 30 ngày trở xuống, phí bảo hiểm phải nộp được tính bằng phí bảo hiểm năm theo loại xe cơ giới/(chia) cho 12 tháng.</w:t>
      </w:r>
    </w:p>
    <w:p w14:paraId="1B6E7523" w14:textId="77777777"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 xml:space="preserve">Câu 87: Theo quy định của pháp luật, mức trách nhiệm bảo hiểm trong bảo hiểm </w:t>
      </w:r>
      <w:r w:rsidRPr="00C97801">
        <w:rPr>
          <w:rFonts w:ascii="Times New Roman" w:eastAsia="Times New Roman" w:hAnsi="Times New Roman" w:cs="Times New Roman"/>
          <w:b/>
          <w:color w:val="000000"/>
          <w:sz w:val="28"/>
          <w:szCs w:val="28"/>
          <w:lang w:eastAsia="ja-JP"/>
        </w:rPr>
        <w:t>bắt buộc trách nhiệm dân sự của chủ xe cơ giới</w:t>
      </w:r>
      <w:r w:rsidRPr="00C97801">
        <w:rPr>
          <w:rFonts w:ascii="Times New Roman" w:hAnsi="Times New Roman" w:cs="Times New Roman"/>
          <w:b/>
          <w:color w:val="000000"/>
          <w:sz w:val="28"/>
          <w:szCs w:val="28"/>
        </w:rPr>
        <w:t xml:space="preserve"> được xác định như thế nào?</w:t>
      </w:r>
    </w:p>
    <w:p w14:paraId="7E6E9023" w14:textId="77777777" w:rsidR="00C97801" w:rsidRPr="00C97801" w:rsidRDefault="00C9780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Theo Điều 8 Nghị định </w:t>
      </w:r>
      <w:r w:rsidRPr="00C97801">
        <w:rPr>
          <w:rFonts w:ascii="Times New Roman" w:hAnsi="Times New Roman" w:cs="Times New Roman"/>
          <w:bCs/>
          <w:color w:val="000000"/>
          <w:sz w:val="28"/>
          <w:szCs w:val="28"/>
        </w:rPr>
        <w:t>03/2021/NĐ-CP thì m</w:t>
      </w:r>
      <w:r w:rsidRPr="00C97801">
        <w:rPr>
          <w:rFonts w:ascii="Times New Roman" w:hAnsi="Times New Roman" w:cs="Times New Roman"/>
          <w:color w:val="000000"/>
          <w:sz w:val="28"/>
          <w:szCs w:val="28"/>
        </w:rPr>
        <w:t>ức trách nhiệm bảo hiểm là số tiền tối đa mà doanh nghiệp bảo hiểm có thể phải trả đối với thiệt hại về sức khỏe, tính mạng và tài sản của bên thứ ba và hành khách do xe cơ giới gây ra trong mỗi vụ tai nạn xảy ra thuộc phạm vi bồi thường thiệt hại.</w:t>
      </w:r>
    </w:p>
    <w:p w14:paraId="729C9402" w14:textId="77777777" w:rsidR="00C97801" w:rsidRPr="00C97801" w:rsidRDefault="00C97801" w:rsidP="00C97801">
      <w:pPr>
        <w:jc w:val="both"/>
        <w:rPr>
          <w:rFonts w:ascii="Times New Roman" w:hAnsi="Times New Roman" w:cs="Times New Roman"/>
          <w:sz w:val="28"/>
          <w:szCs w:val="28"/>
        </w:rPr>
      </w:pPr>
      <w:bookmarkStart w:id="44" w:name="khoan_2_8"/>
      <w:r w:rsidRPr="00C97801">
        <w:rPr>
          <w:rFonts w:ascii="Times New Roman" w:hAnsi="Times New Roman" w:cs="Times New Roman"/>
          <w:sz w:val="28"/>
          <w:szCs w:val="28"/>
        </w:rPr>
        <w:lastRenderedPageBreak/>
        <w:tab/>
        <w:t>Căn cứ chi phí thực tế về giá dịch vụ khám, điều trị, chăm sóc y tế và chi phí khắc phục thiệt hại đối với tài sản. Bộ Tài chính quy định mức trách nhiệm Bảo hiểm bắt buộc trách nhiệm dân sự của chủ xe cơ giới</w:t>
      </w:r>
      <w:bookmarkEnd w:id="44"/>
      <w:r w:rsidRPr="00C97801">
        <w:rPr>
          <w:rFonts w:ascii="Times New Roman" w:hAnsi="Times New Roman" w:cs="Times New Roman"/>
          <w:sz w:val="28"/>
          <w:szCs w:val="28"/>
        </w:rPr>
        <w:t>, cụ thể: (Điều 4 Thông tư số 04/2021/TT-BTC ngày 15/01/2021 quy định chi tiết một số điều của Nghị định số 03/2021/NĐ-CP)</w:t>
      </w:r>
    </w:p>
    <w:p w14:paraId="7BE71652" w14:textId="77777777" w:rsidR="00C97801" w:rsidRPr="00C97801" w:rsidRDefault="00C97801" w:rsidP="00C97801">
      <w:pPr>
        <w:spacing w:before="120" w:after="120" w:line="240" w:lineRule="auto"/>
        <w:ind w:firstLine="720"/>
        <w:jc w:val="both"/>
        <w:rPr>
          <w:rFonts w:ascii="Times New Roman" w:hAnsi="Times New Roman" w:cs="Times New Roman"/>
          <w:color w:val="333333"/>
          <w:sz w:val="28"/>
          <w:szCs w:val="28"/>
          <w:shd w:val="clear" w:color="auto" w:fill="FFFFFF"/>
        </w:rPr>
      </w:pPr>
      <w:r w:rsidRPr="00C97801">
        <w:rPr>
          <w:rFonts w:ascii="Times New Roman" w:hAnsi="Times New Roman" w:cs="Times New Roman"/>
          <w:color w:val="333333"/>
          <w:sz w:val="28"/>
          <w:szCs w:val="28"/>
          <w:shd w:val="clear" w:color="auto" w:fill="FFFFFF"/>
        </w:rPr>
        <w:t>- Mức trách nhiệm bảo hiểm đối với thiệt hại về sức khỏe, tính mạng do xe cơ giới gây ra là một trăm năm mươi (150) triệu đồng cho một người trong một vụ tai nạn.</w:t>
      </w:r>
    </w:p>
    <w:p w14:paraId="6B5042E5" w14:textId="77777777" w:rsidR="00C97801" w:rsidRPr="00C97801" w:rsidRDefault="00C97801" w:rsidP="00C97801">
      <w:pPr>
        <w:spacing w:before="120" w:after="120" w:line="240" w:lineRule="auto"/>
        <w:ind w:firstLine="720"/>
        <w:jc w:val="both"/>
        <w:rPr>
          <w:rFonts w:ascii="Times New Roman" w:hAnsi="Times New Roman" w:cs="Times New Roman"/>
          <w:color w:val="333333"/>
          <w:sz w:val="28"/>
          <w:szCs w:val="28"/>
          <w:shd w:val="clear" w:color="auto" w:fill="FFFFFF"/>
        </w:rPr>
      </w:pPr>
      <w:r w:rsidRPr="00C97801">
        <w:rPr>
          <w:rFonts w:ascii="Times New Roman" w:hAnsi="Times New Roman" w:cs="Times New Roman"/>
          <w:color w:val="333333"/>
          <w:sz w:val="28"/>
          <w:szCs w:val="28"/>
          <w:shd w:val="clear" w:color="auto" w:fill="FFFFFF"/>
        </w:rPr>
        <w:t>- Mức trách nhiệm bảo hiểm đối với thiệt hại về tài sản:</w:t>
      </w:r>
    </w:p>
    <w:p w14:paraId="012335D2" w14:textId="77777777" w:rsidR="00C97801" w:rsidRPr="00C97801" w:rsidRDefault="00C97801" w:rsidP="00C97801">
      <w:pPr>
        <w:spacing w:before="120" w:after="120" w:line="240" w:lineRule="auto"/>
        <w:ind w:firstLine="720"/>
        <w:jc w:val="both"/>
        <w:rPr>
          <w:rFonts w:ascii="Times New Roman" w:hAnsi="Times New Roman" w:cs="Times New Roman"/>
          <w:color w:val="333333"/>
          <w:sz w:val="28"/>
          <w:szCs w:val="28"/>
          <w:shd w:val="clear" w:color="auto" w:fill="FFFFFF"/>
        </w:rPr>
      </w:pPr>
      <w:r w:rsidRPr="00C97801">
        <w:rPr>
          <w:rFonts w:ascii="Times New Roman" w:hAnsi="Times New Roman" w:cs="Times New Roman"/>
          <w:color w:val="333333"/>
          <w:sz w:val="28"/>
          <w:szCs w:val="28"/>
          <w:shd w:val="clear" w:color="auto" w:fill="FFFFFF"/>
        </w:rPr>
        <w:t>+ Do xe mô tô hai bánh; xe mô tô ba bánh; xe gắn máy (kể cả xe máy điện) và các loại xe có kết cấu tương tự theo quy định của Luật Giao thông đường bộ gây ra là năm mươi (50) triệu đồng trong một vụ tai nạn.</w:t>
      </w:r>
    </w:p>
    <w:p w14:paraId="3ED458AF" w14:textId="77777777" w:rsidR="00C97801" w:rsidRPr="00C97801" w:rsidRDefault="00C9780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333333"/>
          <w:sz w:val="28"/>
          <w:szCs w:val="28"/>
          <w:shd w:val="clear" w:color="auto" w:fill="FFFFFF"/>
        </w:rPr>
        <w:t>+ Do xe ô tô; máy kéo; rơ moóc hoặc sơ mi rơ moóc được kéo bởi xe ô tô, máy kéo; xe máy chuyên dùng theo quy định của Luật Giao thông đường bộ gây ra là một trăm (100) triệu đồng trong một vụ tai nạn.</w:t>
      </w:r>
    </w:p>
    <w:p w14:paraId="735B0F88" w14:textId="77777777"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 xml:space="preserve">Câu 88: Thời hạn và hiệu lực bảo hiểm </w:t>
      </w:r>
      <w:r w:rsidRPr="00C97801">
        <w:rPr>
          <w:rFonts w:ascii="Times New Roman" w:eastAsia="Times New Roman" w:hAnsi="Times New Roman" w:cs="Times New Roman"/>
          <w:b/>
          <w:color w:val="000000"/>
          <w:sz w:val="28"/>
          <w:szCs w:val="28"/>
          <w:lang w:eastAsia="ja-JP"/>
        </w:rPr>
        <w:t>bắt buộc trách nhiệm dân sự của chủ xe cơ giới</w:t>
      </w:r>
      <w:r w:rsidRPr="00C97801">
        <w:rPr>
          <w:rFonts w:ascii="Times New Roman" w:hAnsi="Times New Roman" w:cs="Times New Roman"/>
          <w:b/>
          <w:color w:val="000000"/>
          <w:sz w:val="28"/>
          <w:szCs w:val="28"/>
        </w:rPr>
        <w:t xml:space="preserve"> được quy định như thế nào theo quy định của pháp luật?</w:t>
      </w:r>
    </w:p>
    <w:p w14:paraId="68AC5173" w14:textId="77777777" w:rsidR="00C97801" w:rsidRPr="00C97801" w:rsidRDefault="00C97801" w:rsidP="00C97801">
      <w:pPr>
        <w:jc w:val="both"/>
        <w:rPr>
          <w:rFonts w:ascii="Times New Roman" w:eastAsia="Times New Roman" w:hAnsi="Times New Roman" w:cs="Times New Roman"/>
          <w:color w:val="000000"/>
          <w:sz w:val="28"/>
          <w:szCs w:val="28"/>
          <w:lang w:eastAsia="ja-JP"/>
        </w:rPr>
      </w:pPr>
      <w:r w:rsidRPr="00C97801">
        <w:rPr>
          <w:rFonts w:ascii="Times New Roman" w:hAnsi="Times New Roman" w:cs="Times New Roman"/>
          <w:color w:val="000000"/>
          <w:sz w:val="28"/>
          <w:szCs w:val="28"/>
        </w:rPr>
        <w:tab/>
        <w:t xml:space="preserve">Căn cứ Điều 9 </w:t>
      </w:r>
      <w:r w:rsidRPr="00C97801">
        <w:rPr>
          <w:rFonts w:ascii="Times New Roman" w:hAnsi="Times New Roman" w:cs="Times New Roman"/>
          <w:sz w:val="28"/>
          <w:szCs w:val="28"/>
        </w:rPr>
        <w:t xml:space="preserve">Nghị định số 03/2021/NĐ-CP, thời hạn và hiệu lực </w:t>
      </w:r>
      <w:r w:rsidRPr="00C97801">
        <w:rPr>
          <w:rFonts w:ascii="Times New Roman" w:hAnsi="Times New Roman" w:cs="Times New Roman"/>
          <w:color w:val="000000"/>
          <w:sz w:val="28"/>
          <w:szCs w:val="28"/>
        </w:rPr>
        <w:t xml:space="preserve">bảo hiểm </w:t>
      </w:r>
      <w:r w:rsidRPr="00C97801">
        <w:rPr>
          <w:rFonts w:ascii="Times New Roman" w:eastAsia="Times New Roman" w:hAnsi="Times New Roman" w:cs="Times New Roman"/>
          <w:color w:val="000000"/>
          <w:sz w:val="28"/>
          <w:szCs w:val="28"/>
          <w:lang w:eastAsia="ja-JP"/>
        </w:rPr>
        <w:t>bắt buộc trách nhiệm dân sự của chủ xe cơ giới được xác định như sau:</w:t>
      </w:r>
    </w:p>
    <w:p w14:paraId="35BD88D6"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 Thời hạn ghi trên Giấy chứng nhận bảo hiểm cụ thể:</w:t>
      </w:r>
    </w:p>
    <w:p w14:paraId="43374E56"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a) Đối với xe mô tô hai bánh, ba bánh, xe gắn máy (kể cả xe máy điện) và các loại xe có kết cấu tương tự theo quy định của Luật Giao thông đường bộ, thời hạn Bảo hiểm tối thiểu là 1 năm và tối đa là 3 năm.</w:t>
      </w:r>
    </w:p>
    <w:p w14:paraId="3BC515DB"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b) Đối với các xe cơ giới còn lại, thời hạn bảo hiểm tối thiểu là 1 năm và thời hạn tối đa tương ứng với thời hạn kiểm định an toàn kỹ thuật và bảo vệ môi trường định kỳ có thời hạn trên 1 năm.</w:t>
      </w:r>
    </w:p>
    <w:p w14:paraId="12E43985"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c) Trong các trường hợp sau, thời hạn bảo hiểm dưới 1 năm: Xe cơ giới nước ngoài tạm nhập, tái xuất có thời hạn tham gia giao thông trên lãnh thổ nước Cộng hòa xã hội chủ nghĩa Việt Nam dưới 1 năm; niên hạn sử dụng của xe cơ giới nhỏ hơn 1 năm theo quy định của pháp luật; xe cơ giới thuộc đối tượng đăng ký tạm thời theo quy định của Bộ Công an.</w:t>
      </w:r>
    </w:p>
    <w:p w14:paraId="587F5751"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xml:space="preserve">d) Trường hợp chủ xe cơ giới có nhiều xe tham gia bảo hiểm vào nhiều thời điểm khác nhau trong năm nhưng đến năm tiếp theo có nhu cầu đưa về cùng một thời điểm Bảo hiểm để quản lý, thời hạn bảo hiểm của các xe này có thể nhỏ hơn 1 </w:t>
      </w:r>
      <w:r w:rsidRPr="00C97801">
        <w:rPr>
          <w:color w:val="000000"/>
          <w:sz w:val="28"/>
          <w:szCs w:val="28"/>
          <w:lang w:val="vi-VN"/>
        </w:rPr>
        <w:lastRenderedPageBreak/>
        <w:t>năm và bằng thời gian hiệu lực còn lại của hợp đồng bảo hiểm giao kết đầu tiên của năm đó. Thời hạn bảo hiểm của năm tiếp theo đối với các hợp đồng bảo hiểm, Giấy chứng nhận bảo hiểm sau khi được đưa về cùng thời điểm thực hiện theo quy định tại điểm a, điểm b nêu trên.</w:t>
      </w:r>
    </w:p>
    <w:p w14:paraId="28459A84"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2. Hiệu lực bảo hiểm bắt đầu và kết thúc theo thời hạn ghi trên Giấy chứng nhận bảo hiểm.</w:t>
      </w:r>
    </w:p>
    <w:p w14:paraId="1145768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3. Trong thời hạn còn hiệu lực ghi trên Giấy chứng nhận bảo hiểm, nếu có sự chuyển quyền sở hữu xe cơ giới, mọi quyền lợi bảo hiểm liên quan đến trách nhiệm dân sự của chủ xe cơ giới cũ vẫn còn hiệu lực đối với chủ xe cơ giới mới.</w:t>
      </w:r>
    </w:p>
    <w:p w14:paraId="117BBB04" w14:textId="77777777" w:rsidR="00C97801" w:rsidRPr="00C97801" w:rsidRDefault="00C97801" w:rsidP="00C97801">
      <w:pPr>
        <w:spacing w:before="120" w:after="120" w:line="240" w:lineRule="auto"/>
        <w:ind w:firstLine="720"/>
        <w:jc w:val="both"/>
        <w:rPr>
          <w:rFonts w:ascii="Times New Roman" w:eastAsia="Times New Roman" w:hAnsi="Times New Roman" w:cs="Times New Roman"/>
          <w:b/>
          <w:color w:val="000000"/>
          <w:sz w:val="28"/>
          <w:szCs w:val="28"/>
          <w:lang w:eastAsia="ja-JP"/>
        </w:rPr>
      </w:pPr>
      <w:r w:rsidRPr="00C97801">
        <w:rPr>
          <w:rFonts w:ascii="Times New Roman" w:hAnsi="Times New Roman" w:cs="Times New Roman"/>
          <w:b/>
          <w:color w:val="000000"/>
          <w:sz w:val="28"/>
          <w:szCs w:val="28"/>
        </w:rPr>
        <w:t xml:space="preserve">Câu 89. Chị C có nhu cầu chấm dứt hợp đồng bảo hiểm </w:t>
      </w:r>
      <w:r w:rsidRPr="00C97801">
        <w:rPr>
          <w:rFonts w:ascii="Times New Roman" w:eastAsia="Times New Roman" w:hAnsi="Times New Roman" w:cs="Times New Roman"/>
          <w:b/>
          <w:color w:val="000000"/>
          <w:sz w:val="28"/>
          <w:szCs w:val="28"/>
          <w:lang w:eastAsia="ja-JP"/>
        </w:rPr>
        <w:t>bắt buộc trách nhiệm dân sự của chủ xe cơ giới. Vậy theo quy định của pháp luật, những trường hợp nào chị C có thể chấm dứt hợp đồng bảo hiểm này?</w:t>
      </w:r>
    </w:p>
    <w:p w14:paraId="7FCFB326" w14:textId="77777777" w:rsidR="00C97801" w:rsidRPr="00C97801" w:rsidRDefault="00C97801" w:rsidP="00C97801">
      <w:pPr>
        <w:spacing w:before="120" w:after="120" w:line="240" w:lineRule="auto"/>
        <w:ind w:firstLine="720"/>
        <w:jc w:val="both"/>
        <w:rPr>
          <w:rFonts w:ascii="Times New Roman" w:eastAsia="Times New Roman" w:hAnsi="Times New Roman" w:cs="Times New Roman"/>
          <w:color w:val="000000"/>
          <w:sz w:val="28"/>
          <w:szCs w:val="28"/>
          <w:lang w:eastAsia="ja-JP"/>
        </w:rPr>
      </w:pPr>
      <w:r w:rsidRPr="00C97801">
        <w:rPr>
          <w:rFonts w:ascii="Times New Roman" w:eastAsia="Times New Roman" w:hAnsi="Times New Roman" w:cs="Times New Roman"/>
          <w:color w:val="000000"/>
          <w:sz w:val="28"/>
          <w:szCs w:val="28"/>
          <w:lang w:eastAsia="ja-JP"/>
        </w:rPr>
        <w:t xml:space="preserve">Căn cứ Điều 10 Nghị định số </w:t>
      </w:r>
      <w:r w:rsidRPr="00C97801">
        <w:rPr>
          <w:rFonts w:ascii="Times New Roman" w:hAnsi="Times New Roman" w:cs="Times New Roman"/>
          <w:sz w:val="28"/>
          <w:szCs w:val="28"/>
        </w:rPr>
        <w:t xml:space="preserve">03/2021/NĐ-CP thì chị C có thể chấm dứt hợp đồng bảo hiểm </w:t>
      </w:r>
      <w:r w:rsidRPr="00C97801">
        <w:rPr>
          <w:rFonts w:ascii="Times New Roman" w:eastAsia="Times New Roman" w:hAnsi="Times New Roman" w:cs="Times New Roman"/>
          <w:color w:val="000000"/>
          <w:sz w:val="28"/>
          <w:szCs w:val="28"/>
          <w:lang w:eastAsia="ja-JP"/>
        </w:rPr>
        <w:t>bắt buộc trách nhiệm dân sự của chủ xe cơ giới trong các trường hợp sau:</w:t>
      </w:r>
    </w:p>
    <w:p w14:paraId="5E18AB85" w14:textId="77777777" w:rsidR="00C97801" w:rsidRPr="00C97801" w:rsidRDefault="00C97801" w:rsidP="00C97801">
      <w:pPr>
        <w:spacing w:before="120" w:after="120" w:line="240" w:lineRule="auto"/>
        <w:ind w:firstLine="720"/>
        <w:jc w:val="both"/>
        <w:rPr>
          <w:rFonts w:ascii="Times New Roman" w:eastAsia="Times New Roman" w:hAnsi="Times New Roman" w:cs="Times New Roman"/>
          <w:color w:val="000000"/>
          <w:sz w:val="28"/>
          <w:szCs w:val="28"/>
          <w:lang w:eastAsia="ja-JP"/>
        </w:rPr>
      </w:pPr>
      <w:r w:rsidRPr="00C97801">
        <w:rPr>
          <w:rFonts w:ascii="Times New Roman" w:eastAsia="Times New Roman" w:hAnsi="Times New Roman" w:cs="Times New Roman"/>
          <w:color w:val="000000"/>
          <w:sz w:val="28"/>
          <w:szCs w:val="28"/>
          <w:lang w:eastAsia="ja-JP"/>
        </w:rPr>
        <w:t xml:space="preserve">- </w:t>
      </w:r>
      <w:r w:rsidRPr="00C97801">
        <w:rPr>
          <w:rFonts w:ascii="Times New Roman" w:hAnsi="Times New Roman" w:cs="Times New Roman"/>
          <w:color w:val="000000"/>
          <w:sz w:val="28"/>
          <w:szCs w:val="28"/>
        </w:rPr>
        <w:t>Chấm dứt hợp đồng bảo hiểm trong các trường hợp phải thu hồi Giấy chứng nhận đăng ký xe, biển số xe theo quy định của Bộ Công an.</w:t>
      </w:r>
    </w:p>
    <w:p w14:paraId="7378EAC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Chấm dứt hợp đồng bảo hiểm trong trường hợp chủ xe cơ giới (chị C) không thanh toán đủ phí bảo hiểm theo quy định tại khoản 5 Điều 7 Nghị định số 03/2021/NĐ-CP.</w:t>
      </w:r>
    </w:p>
    <w:p w14:paraId="00D2B50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Đơn phương đình chỉ thực hiện hợp đồng bảo hiểm trong trường hợp có sự thay đổi những yếu tố làm cơ sở tính phí bảo hiểm dẫn đến tăng, giảm các rủi ro được bảo hiểm.</w:t>
      </w:r>
    </w:p>
    <w:p w14:paraId="106DC8DC" w14:textId="77777777" w:rsidR="00C97801" w:rsidRPr="00C97801" w:rsidRDefault="00C97801" w:rsidP="00C97801">
      <w:pPr>
        <w:spacing w:before="120" w:after="120" w:line="240" w:lineRule="auto"/>
        <w:ind w:firstLine="720"/>
        <w:jc w:val="both"/>
        <w:rPr>
          <w:rFonts w:ascii="Times New Roman" w:eastAsia="Times New Roman" w:hAnsi="Times New Roman" w:cs="Times New Roman"/>
          <w:b/>
          <w:color w:val="000000"/>
          <w:sz w:val="28"/>
          <w:szCs w:val="28"/>
          <w:lang w:eastAsia="ja-JP"/>
        </w:rPr>
      </w:pPr>
      <w:r w:rsidRPr="00C97801">
        <w:rPr>
          <w:rFonts w:ascii="Times New Roman" w:hAnsi="Times New Roman" w:cs="Times New Roman"/>
          <w:b/>
          <w:color w:val="000000"/>
          <w:sz w:val="28"/>
          <w:szCs w:val="28"/>
        </w:rPr>
        <w:t xml:space="preserve">Câu 90: Theo quy định của pháp luật, việc chấm dứt hợp đồng </w:t>
      </w:r>
      <w:r w:rsidRPr="00C97801">
        <w:rPr>
          <w:rFonts w:ascii="Times New Roman" w:hAnsi="Times New Roman" w:cs="Times New Roman"/>
          <w:b/>
          <w:sz w:val="28"/>
          <w:szCs w:val="28"/>
        </w:rPr>
        <w:t xml:space="preserve">bảo hiểm </w:t>
      </w:r>
      <w:r w:rsidRPr="00C97801">
        <w:rPr>
          <w:rFonts w:ascii="Times New Roman" w:eastAsia="Times New Roman" w:hAnsi="Times New Roman" w:cs="Times New Roman"/>
          <w:b/>
          <w:color w:val="000000"/>
          <w:sz w:val="28"/>
          <w:szCs w:val="28"/>
          <w:lang w:eastAsia="ja-JP"/>
        </w:rPr>
        <w:t>bắt buộc trách nhiệm dân sự của chủ xe cơ giới sẽ có những hậu quả pháp lý nào?</w:t>
      </w:r>
    </w:p>
    <w:p w14:paraId="6EB9BD19" w14:textId="77777777" w:rsidR="00C97801" w:rsidRPr="00C97801" w:rsidRDefault="00C97801" w:rsidP="00C97801">
      <w:pPr>
        <w:spacing w:before="120" w:after="120" w:line="240" w:lineRule="auto"/>
        <w:ind w:firstLine="720"/>
        <w:jc w:val="both"/>
        <w:rPr>
          <w:rFonts w:ascii="Times New Roman" w:eastAsia="Times New Roman" w:hAnsi="Times New Roman" w:cs="Times New Roman"/>
          <w:color w:val="000000"/>
          <w:sz w:val="28"/>
          <w:szCs w:val="28"/>
          <w:lang w:eastAsia="ja-JP"/>
        </w:rPr>
      </w:pPr>
      <w:r w:rsidRPr="00C97801">
        <w:rPr>
          <w:rFonts w:ascii="Times New Roman" w:hAnsi="Times New Roman" w:cs="Times New Roman"/>
          <w:color w:val="000000"/>
          <w:sz w:val="28"/>
          <w:szCs w:val="28"/>
        </w:rPr>
        <w:t xml:space="preserve">Căn cứ vào Điều 11 Nghị định số 03/2021/NĐ-CP thì </w:t>
      </w:r>
      <w:bookmarkStart w:id="45" w:name="dieu_11"/>
      <w:r w:rsidRPr="00C97801">
        <w:rPr>
          <w:rFonts w:ascii="Times New Roman" w:hAnsi="Times New Roman" w:cs="Times New Roman"/>
          <w:color w:val="000000"/>
          <w:sz w:val="28"/>
          <w:szCs w:val="28"/>
        </w:rPr>
        <w:t>h</w:t>
      </w:r>
      <w:r w:rsidRPr="00C97801">
        <w:rPr>
          <w:rFonts w:ascii="Times New Roman" w:hAnsi="Times New Roman" w:cs="Times New Roman"/>
          <w:bCs/>
          <w:color w:val="000000"/>
          <w:sz w:val="28"/>
          <w:szCs w:val="28"/>
        </w:rPr>
        <w:t xml:space="preserve">ậu quả pháp lý của việc chấm dứt hợp đồng </w:t>
      </w:r>
      <w:bookmarkEnd w:id="45"/>
      <w:r w:rsidRPr="00C97801">
        <w:rPr>
          <w:rFonts w:ascii="Times New Roman" w:hAnsi="Times New Roman" w:cs="Times New Roman"/>
          <w:sz w:val="28"/>
          <w:szCs w:val="28"/>
        </w:rPr>
        <w:t xml:space="preserve">bảo hiểm </w:t>
      </w:r>
      <w:r w:rsidRPr="00C97801">
        <w:rPr>
          <w:rFonts w:ascii="Times New Roman" w:eastAsia="Times New Roman" w:hAnsi="Times New Roman" w:cs="Times New Roman"/>
          <w:color w:val="000000"/>
          <w:sz w:val="28"/>
          <w:szCs w:val="28"/>
          <w:lang w:eastAsia="ja-JP"/>
        </w:rPr>
        <w:t>bắt buộc trách nhiệm dân sự của chủ xe cơ giới sẽ bao gồm 03 trường hợp sau:</w:t>
      </w:r>
    </w:p>
    <w:p w14:paraId="66984F7B"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 Trường hợp chấm dứt hợp đồng bảo hiểm do phải thu hồi Giấy chứng nhận đăng ký xe, biển số xe theo quy định của Bộ Công an:</w:t>
      </w:r>
    </w:p>
    <w:p w14:paraId="7C2E14FF"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xml:space="preserve">a) Bên mua bảo hiểm, người được bảo hiểm phải thông báo bằng văn bản cho doanh nghiệp bảo hiểm kèm theo Giấy chứng nhận bảo hiểm muốn chấm dứt và Giấy chứng nhận thu hồi giấy chứng nhận đăng ký xe, biển số xe hoặc quyết định, thông báo của cơ quan có thẩm quyền về việc thu hồi Giấy chứng nhận đăng ký xe, biển số xe.Hợp đồng bảo hiểm chấm dứt từ thời điểm doanh nghiệp bảo hiểm nhận </w:t>
      </w:r>
      <w:r w:rsidRPr="00C97801">
        <w:rPr>
          <w:color w:val="000000"/>
          <w:sz w:val="28"/>
          <w:szCs w:val="28"/>
          <w:lang w:val="vi-VN"/>
        </w:rPr>
        <w:lastRenderedPageBreak/>
        <w:t>được thông báo chấm dứt hợp đồng bảo hiểm. Thời điểm chấm dứt hợp đồng bảo hiểm được xác định như sau:</w:t>
      </w:r>
    </w:p>
    <w:p w14:paraId="0EE86962"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Trường hợp bên mua Bảo hiểm, người được bảo hiểm gửi thông báo bằng hình thức trực tiếp, qua dịch vụ bưu chính, thời điểm chấm dứt hợp đồng bảo hiểm tính từ thời điểm ghi vào sổ tiếp nhận của doanh nghiệp bảo hiểm.</w:t>
      </w:r>
    </w:p>
    <w:p w14:paraId="051F9A1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Trường hợp bên mua bảo hiểm, người được bảo hiểm gửi thông báo bằng hình thức fax hoặc hệ thống thư điện tử, thời điểm chấm dứt hợp đồng bảo hiểm tính từ thời điểm doanh nghiệp bảo hiểm nhận fax, nhận thư điện tử.</w:t>
      </w:r>
    </w:p>
    <w:p w14:paraId="286619E7"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b) Trong thời hạn 5 ngày làm việc, kể từ ngày nhận được thông báo, doanh nghiệp bảo hiểm phải hoàn lại phí bảo hiểm cho bên mua bảo hiểm, người được bảo hiểm tương ứng với thời gian còn lại của hợp đồng bảo hiểm mà bên mua Bảo hiểm, người được bảo hiểm đã đóng phí bảo hiểm, sau khi đã trừ các chi phí hợp lý có liên quan đến hợp đồng Bảo hiểm. Doanh nghiệp bảo hiểm không phải hoàn phí bảo hiểm trong trường hợp đã xảy ra sự kiện bảo hiểm và phát sinh trách nhiệm bồi thường bảo hiểm trước khi hợp đồng Bảo hiểm bị chấm dứt.</w:t>
      </w:r>
    </w:p>
    <w:p w14:paraId="6FFC6E55"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c) Trường hợp bên mua bảo hiểm, người được bảo hiểm không thông báo về việc chấm dứt hợp đồng bảo hiểm, nhưng doanh nghiệp bảo hiểm có những bằng chứng cụ thể về việc xe cơ giới thuộc trường hợp được chấm dứt hợp đồng bảo hiểm theo trường hợp phải thu hồi Giấy chứng nhận đăng ký xe, biển số xe theo quy định của Bộ Công an, doanh nghiệp bảo hiểm phải thông báo bằng văn bản cho bên mua bảo hiểm, người được Bảo hiểm và các bằng chứng về việc xe cơ giới thuộc trường hợp chấm dứt hợp đồng bảo hiểm.</w:t>
      </w:r>
    </w:p>
    <w:p w14:paraId="4221B4A8"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Sau 15 ngày kể từ ngày nhận được thông báo mà bên mua bảo hiểm, người được bảo hiểm không thực hiện các thủ tục chấm dứt hợp đồng bảo hiểm quy định nêu trên, hợp đồng bảo hiểm mặc nhiên được chấm dứt. Doanh nghiệp bảo hiểm thực hiện hoàn phí bảo hiểm theo quy định nêu trên. Trường hợp xảy ra sự kiện Bảo hiểm trong vòng 15 ngày kể từ ngày doanh nghiệp bảo hiểm gửi thông báo cho bên mua bảo hiểm, người được bảo hiểm về việc chấm dứt hợp đồng bảo hiểm, doanh nghiệp bảo hiểm vẫn phải chịu trách nhiệm bồi thường cho người được bảo hiểm.</w:t>
      </w:r>
    </w:p>
    <w:p w14:paraId="221C5B96"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2. Trường hợp chấm dứt hợp đồng bảo hiểm do chủ xe cơ giới không thanh toán đủ phí bảo hiểm:</w:t>
      </w:r>
    </w:p>
    <w:p w14:paraId="34F25911"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xml:space="preserve">a) Hợp đồng bảo hiểm sẽ chấm dứt hiệu lực vào ngày kế tiếp ngày bên mua bảo hiểm, người được bảo hiểm phải thanh toán phí bảo hiểm. Trong thời hạn 5 ngày làm việc kể từ ngày hợp đồng bảo hiểm chấm dứt hiệu lực, doanh nghiệp Bảo hiểm phải thông báo bằng văn bản cho bên mua bảo hiểm, người được bảo hiểm về việc chấm dứt hợp đồng bảo hiểm và hoàn lại cho bên mua bảo hiểm, người được bảo hiểm phần phí bảo hiểm đã thanh toán thừa (nếu có) hoặc yêu cầu bên mua bảo hiểm, </w:t>
      </w:r>
      <w:r w:rsidRPr="00C97801">
        <w:rPr>
          <w:color w:val="000000"/>
          <w:sz w:val="28"/>
          <w:szCs w:val="28"/>
          <w:lang w:val="vi-VN"/>
        </w:rPr>
        <w:lastRenderedPageBreak/>
        <w:t>người được bảo hiểm thanh toán đủ phí bảo hiểm đến thời điểm chấm dứt hợp đồng bảo hiểm.</w:t>
      </w:r>
    </w:p>
    <w:p w14:paraId="504FB745"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b) Doanh nghiệp bảo hiểm không phải hoàn phí bảo hiểm trong trường hợp đã xảy ra sự kiện bảo hiểm và phát sinh trách nhiệm bồi thường bảo hiểm trước khi hợp đồng bảo hiểm bị chấm dứt.</w:t>
      </w:r>
    </w:p>
    <w:p w14:paraId="1D36A098"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c) Doanh nghiệp bảo hiểm không có trách nhiệm bồi thường cho người được bảo hiểm khi xảy ra sự kiện bảo hiểm. Hợp đồng bảo hiểm chấm dứt từ thời điểm bên mua bảo hiểm, người được bảo hiểm nhận được thông báo chấm dứt hợp đồng bảo hiểm. Thời điểm chấm dứt hợp đồng bảo hiểm được xác định như sau:</w:t>
      </w:r>
    </w:p>
    <w:p w14:paraId="53BBA87B"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Trường hợp doanh nghiệp bảo hiểm gửi thông báo bằng hình thức trực tiếp, qua dịch vụ bưu chính, thời điểm chấm dứt hợp đồng bảo hiểm tính từ thời điểm bên mua bảo hiểm, người được bảo hiểm ký nhận thông báo.</w:t>
      </w:r>
    </w:p>
    <w:p w14:paraId="613B588A"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Trường hợp doanh nghiệp bảo hiểm gửi thông báo bằng hình thức fax hoặc hệ thống thư điện tử, thời điểm chấm dứt hợp đồng bảo hiểm tính từ thời điểm bên mua bảo hiểm, người được bảo hiểm nhận fax, nhận thư điện tử.</w:t>
      </w:r>
    </w:p>
    <w:p w14:paraId="3CC08884"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d) Hợp đồng bảo hiểm tiếp tục có hiệu lực kể từ thời điểm chủ xe cơ giới thanh toán đủ phí bảo hiểm và được doanh nghiệp bảo hiểm chấp thuận bằng văn bản.</w:t>
      </w:r>
    </w:p>
    <w:p w14:paraId="4141F66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3. Trường hợp đơn phương đình chỉ thực hiện hợp đồng bảo hiểm trong trường hợp có sự thay đổi những yếu tố làm cơ sở tính phí bảo hiểm dẫn đến tăng, giảm các rủi ro được bảo hiểm.</w:t>
      </w:r>
    </w:p>
    <w:p w14:paraId="1A9603EA"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a) Trường hợp đơn phương đình chỉ thực hiện hợp đồng bảo hiểm khi có sự thay đổi những yếu tố làm cơ sở để tính phí bảo hiểm, dẫn đến giảm các rủi ro được bảo hiểm nhưng doanh nghiệp bảo hiểm không chấp nhận giảm phí bảo hiểm: Bên mua bảo hiểm phải thông báo bằng văn bản trong vòng 5 ngày làm việc kể từ ngày doanh nghiệp bảo hiểm không chấp nhận giảm phí bảo hiểm. Hợp đồng bảo hiểm chấm dứt từ thời điểm doanh nghiệp bảo hiểm nhận được thông báo chấm dứt hợp đồng bảo hiểm. Hậu quả pháp lý của việc chấm dứt hợp đồng bảo hiểm thực hiện theo quy định tại điểm b trường hợp 1 nêu trên.</w:t>
      </w:r>
    </w:p>
    <w:p w14:paraId="0820FA95"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b) Trường hợp đơn phương đình chỉ thực hiện hợp đồng bảo hiểm khi có sự thay đổi những yếu tố làm cơ sở để tính phí bảo hiểm, dẫn đến tăng các rủi ro được bảo hiểm, nhưng bên mua bảo hiểm không chấp nhận tăng phí bảo hiểm:</w:t>
      </w:r>
    </w:p>
    <w:p w14:paraId="7439E00C"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Doanh nghiệp bảo hiểm phải thông báo bằng văn bản trong vòng 5 ngày làm việc kể từ ngày bên mua Bảo hiểm không chấp nhận tăng phí bảo hiểm. Hợp đồng bảo hiểm chấm dứt từ thời điểm bên mua bảo hiểm nhận được thông báo chấm dứt hợp đồng bảo hiểm.</w:t>
      </w:r>
    </w:p>
    <w:p w14:paraId="6B5515DB"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lastRenderedPageBreak/>
        <w:tab/>
        <w:t>Trong vòng 5 ngày làm việc kể từ ngày chấm dứt hợp đồng bảo hiểm, doanh nghiệp bảo hiểm phải hoàn lại phí bảo hiểm cho bên mua bảo hiểm, người được bảo hiểm tương ứng với thời gian còn lại của hợp đồng bảo hiểm mà bên mua bảo hiểm, người được bảo hiểm đã đóng phí bảo hiểm, sau khi đã trừ các chi phí hợp lý có liên quan đến hợp đồng bảo hiểm. Doanh nghiệp bảo hiểm không phải hoàn phí bảo hiểm trong trường hợp đã xảy ra sự kiện bảo hiểm và phát sinh trách nhiệm bồi thường.</w:t>
      </w:r>
    </w:p>
    <w:p w14:paraId="07B38525" w14:textId="77777777" w:rsidR="00C97801" w:rsidRPr="00C97801" w:rsidRDefault="00C97801" w:rsidP="00C97801">
      <w:pPr>
        <w:spacing w:before="120" w:after="120" w:line="240" w:lineRule="auto"/>
        <w:ind w:firstLine="720"/>
        <w:jc w:val="both"/>
        <w:rPr>
          <w:rFonts w:ascii="Times New Roman" w:eastAsia="Times New Roman" w:hAnsi="Times New Roman" w:cs="Times New Roman"/>
          <w:b/>
          <w:color w:val="000000"/>
          <w:sz w:val="28"/>
          <w:szCs w:val="28"/>
          <w:lang w:eastAsia="ja-JP"/>
        </w:rPr>
      </w:pPr>
      <w:r w:rsidRPr="00C97801">
        <w:rPr>
          <w:rFonts w:ascii="Times New Roman" w:hAnsi="Times New Roman" w:cs="Times New Roman"/>
          <w:b/>
          <w:color w:val="000000"/>
          <w:sz w:val="28"/>
          <w:szCs w:val="28"/>
        </w:rPr>
        <w:t xml:space="preserve">Câu 91: Đối với </w:t>
      </w:r>
      <w:r w:rsidRPr="00C97801">
        <w:rPr>
          <w:rFonts w:ascii="Times New Roman" w:hAnsi="Times New Roman" w:cs="Times New Roman"/>
          <w:b/>
          <w:sz w:val="28"/>
          <w:szCs w:val="28"/>
        </w:rPr>
        <w:t xml:space="preserve">bảo hiểm </w:t>
      </w:r>
      <w:r w:rsidRPr="00C97801">
        <w:rPr>
          <w:rFonts w:ascii="Times New Roman" w:eastAsia="Times New Roman" w:hAnsi="Times New Roman" w:cs="Times New Roman"/>
          <w:b/>
          <w:color w:val="000000"/>
          <w:sz w:val="28"/>
          <w:szCs w:val="28"/>
          <w:lang w:eastAsia="ja-JP"/>
        </w:rPr>
        <w:t>bắt buộc trách nhiệm dân sự của chủ xe cơ giới, việc giám định thiệt hại sẽ được thực hiện như thế nào?</w:t>
      </w:r>
    </w:p>
    <w:p w14:paraId="75B32158" w14:textId="77777777" w:rsidR="00C97801" w:rsidRPr="00C97801" w:rsidRDefault="00C9780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Việc giám định thiệt hại trong bảo hiểm bắt buộc trách nhiệm dân sự của chủ xe cơ giới được thực hiện theo Điều 12 Nghị định số 03/2021/NĐ-CP, cụ thể như sau:</w:t>
      </w:r>
    </w:p>
    <w:p w14:paraId="741315DE"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 Khi xảy ra tai nạn, doanh nghiệp bảo hiểm hoặc người được doanh nghiệp bảo hiểm ủy quyền phải phối hợp chặt chẽ với chủ xe cơ giới, người lái xe và bên thứ ba hoặc người đại diện hợp pháp của các bên liên quan thực hiện việc giám định tổn thất để xác định nguyên nhân và mức độ tổn thất. Kết quả giám định phải lập thành văn bản có chữ ký của các bên liên quan. Chi phí giám định thiệt hại do doanh nghiệp bảo hiểm chi trả.</w:t>
      </w:r>
    </w:p>
    <w:p w14:paraId="1B3ACAE1"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2. Trường hợp chủ xe cơ giới, người lái xe không thống nhất về nguyên nhân và mức độ thiệt hại do doanh nghiệp bảo hiểm xác định, hai bên có thể trưng cầu giám định viên độc lập, trừ trường hợp có thỏa thuận khác trong hợp đồng bảo hiểm. Trong trường hợp các bên không thỏa thuận được việc trưng cầu giám định viên độc lập, một trong các bên được yêu cầu Tòa án nơi xảy ra tổn thất hoặc nơi cư trú của người được bảo hiểm chỉ định giám định viên độc lập. Kết luận của giám định viên độc lập có giá trị bắt buộc đối với các bên.</w:t>
      </w:r>
    </w:p>
    <w:p w14:paraId="3985DC8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3. Trường hợp kết luận của giám định viên độc lập khác với kết luận giám định của doanh nghiệp bảo hiểm, doanh nghiệp bảo hiểm phải trả chi phí giám định viên độc lập. Trường hợp kết luận của giám định viên độc lập trùng với kết luận giám định của doanh nghiệp bảo hiểm, chủ xe cơ giới, người lái xe phải trả chi phí giám định viên độc lập.</w:t>
      </w:r>
    </w:p>
    <w:p w14:paraId="5F68EE45"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4. Trong trường hợp bất khả kháng hoặc trở ngại khách quan không thể thực hiện được việc giám định, doanh nghiệp bảo hiểm được căn cứ vào các biên bản, kết luận của các cơ quan chức năng có thẩm quyền và các tài liệu liên quan để xác định nguyên nhân và mức độ thiệt hại.</w:t>
      </w:r>
    </w:p>
    <w:p w14:paraId="57421F0A" w14:textId="77777777" w:rsidR="00C97801" w:rsidRPr="00C97801" w:rsidRDefault="00C97801" w:rsidP="00C97801">
      <w:pPr>
        <w:spacing w:before="120" w:after="120" w:line="240" w:lineRule="auto"/>
        <w:ind w:firstLine="720"/>
        <w:jc w:val="both"/>
        <w:rPr>
          <w:rFonts w:ascii="Times New Roman" w:eastAsia="Times New Roman" w:hAnsi="Times New Roman" w:cs="Times New Roman"/>
          <w:b/>
          <w:color w:val="000000"/>
          <w:sz w:val="28"/>
          <w:szCs w:val="28"/>
          <w:lang w:eastAsia="ja-JP"/>
        </w:rPr>
      </w:pPr>
      <w:r w:rsidRPr="00C97801">
        <w:rPr>
          <w:rFonts w:ascii="Times New Roman" w:hAnsi="Times New Roman" w:cs="Times New Roman"/>
          <w:b/>
          <w:color w:val="000000"/>
          <w:sz w:val="28"/>
          <w:szCs w:val="28"/>
        </w:rPr>
        <w:t xml:space="preserve">Câu 92. Doanh nghiệp bảo hiểm X có thực hiện cung cấp bảo hiểm </w:t>
      </w:r>
      <w:r w:rsidRPr="00C97801">
        <w:rPr>
          <w:rFonts w:ascii="Times New Roman" w:eastAsia="Times New Roman" w:hAnsi="Times New Roman" w:cs="Times New Roman"/>
          <w:b/>
          <w:color w:val="000000"/>
          <w:sz w:val="28"/>
          <w:szCs w:val="28"/>
          <w:lang w:eastAsia="ja-JP"/>
        </w:rPr>
        <w:t>bắt buộc trách nhiệm dân sự của chủ xe cơ giới cho khách hàng. Doanh nghiệp X muốn biết theo quy định của pháp luật doanh nghiệp X sẽ không phải bồi thường thiệt hại trong những trường hợp nào?</w:t>
      </w:r>
    </w:p>
    <w:p w14:paraId="04CEA5D7" w14:textId="77777777" w:rsidR="00C97801" w:rsidRPr="00C97801" w:rsidRDefault="00C9780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lastRenderedPageBreak/>
        <w:t>Doanh nghiệp bảo hiểm X sẽ không bồi thường thiệt hại cho khách hàng mua bảo hiểm bắt buộc trách nhiệm dân sự của chủ xe cơ giới trong các trường hợp sau: (Điều 13 Nghị định số 03/2021/NĐ-CP)</w:t>
      </w:r>
    </w:p>
    <w:p w14:paraId="06BCE221"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 Hành động cố ý gây thiệt hại của chủ xe cơ giới, người lái xe hoặc người bị thiệt hại.</w:t>
      </w:r>
    </w:p>
    <w:p w14:paraId="173BC83C"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2. Người lái xe gây tai nạn cố ý bỏ chạy không thực hiện trách nhiệm dân sự của chủ xe cơ giới. Trường hợp người lái xe gây tai nạn cố ý bỏ chạy nhưng đã thực hiện trách nhiệm dân sự của chủ xe Cơ giới thì không thuộc trường hợp loại trừ trách nhiệm bảo hiểm.</w:t>
      </w:r>
    </w:p>
    <w:p w14:paraId="6B7D5AC5"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3. Người lái xe chưa đủ độ tuổi hoặc quá độ tuổi điều khiển xe cơ giới theo quy định pháp luật về giao thông đường bộ; người lái xe không có Giấy phép lái xe hoặc sử dụng Giấy phép lái xe không hợp lệ (có số phôi ghi ở mặt sau không trùng với số phôi được cấp mới nhất trong hệ thống thông tin quản Lý Giấy phép lái xe) hoặc sử dụng Giấy phép lái xe không do cơ quan có thẩm quyền cấp, Giấy phép lái xe bị tẩy xóa hoặc sử dụng Giấy phép lái xe hết hạn sử dụng tại thời điểm xảy ra tai nạn hoặc sử dụng Giấy phép lái xe không phù hợp đối với xe cơ giới bắt buộc phải có Giấy phép lái xe. Trường hợp người lái xe bị tước quyền sử dụng Giấy phép lái xe có thời hạn hoặc bị thu hồi Giấy phép lái xe thì được coi là không có Giấy phép lái xe.</w:t>
      </w:r>
    </w:p>
    <w:p w14:paraId="43102184"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4. Thiệt hại gây ra hậu quả gián tiếp bao gồm: giảm giá trị thương mại, thiệt hại gắn liền với việc sử dụng và khai thác tài sản bị thiệt hại.</w:t>
      </w:r>
    </w:p>
    <w:p w14:paraId="5CE298CC"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5. Thiệt hại đối với tài sản do lái xe điều khiển xe mà trong máu hoặc hơi thở có nồng độ cồn, sử dụng ma túy và chất kích thích bị cấm theo quy định của pháp luật.</w:t>
      </w:r>
    </w:p>
    <w:p w14:paraId="7C0CADC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6. Thiệt hại đối với tài sản bị mất cắp hoặc bị cướp trong tai nạn.</w:t>
      </w:r>
    </w:p>
    <w:p w14:paraId="0D73020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7. Thiệt hại đối với tài sản đặc biệt bao gồm: vàng, bạc, đá quý, các loại giấy tờ có giá trị như tiền, đồ cổ, tranh ảnh quý hiếm, thi hài, hài cốt.</w:t>
      </w:r>
    </w:p>
    <w:p w14:paraId="1020DD6C"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8. Chiến tranh, khủng bố, động đất.</w:t>
      </w:r>
    </w:p>
    <w:p w14:paraId="0F118C51" w14:textId="77777777" w:rsidR="00C97801" w:rsidRPr="00C97801" w:rsidRDefault="00C97801" w:rsidP="00C97801">
      <w:pPr>
        <w:spacing w:before="120" w:after="120" w:line="240" w:lineRule="auto"/>
        <w:ind w:firstLine="720"/>
        <w:jc w:val="both"/>
        <w:rPr>
          <w:rFonts w:ascii="Times New Roman" w:eastAsia="Times New Roman" w:hAnsi="Times New Roman" w:cs="Times New Roman"/>
          <w:b/>
          <w:color w:val="000000"/>
          <w:sz w:val="28"/>
          <w:szCs w:val="28"/>
          <w:lang w:eastAsia="ja-JP"/>
        </w:rPr>
      </w:pPr>
      <w:r w:rsidRPr="00C97801">
        <w:rPr>
          <w:rFonts w:ascii="Times New Roman" w:hAnsi="Times New Roman" w:cs="Times New Roman"/>
          <w:b/>
          <w:color w:val="000000"/>
          <w:sz w:val="28"/>
          <w:szCs w:val="28"/>
        </w:rPr>
        <w:t xml:space="preserve">Câu 93: Theo quy định của pháp luật, việc bồi thường bảo hiểm </w:t>
      </w:r>
      <w:r w:rsidRPr="00C97801">
        <w:rPr>
          <w:rFonts w:ascii="Times New Roman" w:eastAsia="Times New Roman" w:hAnsi="Times New Roman" w:cs="Times New Roman"/>
          <w:b/>
          <w:color w:val="000000"/>
          <w:sz w:val="28"/>
          <w:szCs w:val="28"/>
          <w:lang w:eastAsia="ja-JP"/>
        </w:rPr>
        <w:t>bắt buộc trách nhiệm dân sự của chủ xe cơ giới được thực hiện như thế nào</w:t>
      </w:r>
    </w:p>
    <w:p w14:paraId="61C2A694" w14:textId="77777777" w:rsidR="00C97801" w:rsidRPr="00C97801" w:rsidRDefault="00C97801" w:rsidP="00C97801">
      <w:pPr>
        <w:spacing w:before="120" w:after="120" w:line="240" w:lineRule="auto"/>
        <w:ind w:firstLine="720"/>
        <w:jc w:val="both"/>
        <w:rPr>
          <w:rFonts w:ascii="Times New Roman" w:eastAsia="Times New Roman" w:hAnsi="Times New Roman" w:cs="Times New Roman"/>
          <w:color w:val="000000"/>
          <w:sz w:val="28"/>
          <w:szCs w:val="28"/>
          <w:lang w:eastAsia="ja-JP"/>
        </w:rPr>
      </w:pPr>
      <w:r w:rsidRPr="00C97801">
        <w:rPr>
          <w:rFonts w:ascii="Times New Roman" w:eastAsia="Times New Roman" w:hAnsi="Times New Roman" w:cs="Times New Roman"/>
          <w:color w:val="000000"/>
          <w:sz w:val="28"/>
          <w:szCs w:val="28"/>
          <w:lang w:eastAsia="ja-JP"/>
        </w:rPr>
        <w:t xml:space="preserve">Căn cứ Điều 14 Nghị định số 03/2021/NĐ-CP thì việc bồi </w:t>
      </w:r>
      <w:r w:rsidRPr="00C97801">
        <w:rPr>
          <w:rFonts w:ascii="Times New Roman" w:hAnsi="Times New Roman" w:cs="Times New Roman"/>
          <w:color w:val="000000"/>
          <w:sz w:val="28"/>
          <w:szCs w:val="28"/>
        </w:rPr>
        <w:t xml:space="preserve">thường bảo hiểm </w:t>
      </w:r>
      <w:r w:rsidRPr="00C97801">
        <w:rPr>
          <w:rFonts w:ascii="Times New Roman" w:eastAsia="Times New Roman" w:hAnsi="Times New Roman" w:cs="Times New Roman"/>
          <w:color w:val="000000"/>
          <w:sz w:val="28"/>
          <w:szCs w:val="28"/>
          <w:lang w:eastAsia="ja-JP"/>
        </w:rPr>
        <w:t>bắt buộc trách nhiệm dân sự của chủ xe cơ giới được thực hiện như sau:</w:t>
      </w:r>
    </w:p>
    <w:p w14:paraId="037D5D2D"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xml:space="preserve">1. Khi tai nạn xảy ra, trong phạm vi mức trách nhiệm bảo hiểm, doanh nghiệp bảo hiểm phải bồi thường cho người được bảo hiểm số tiền mà người được bảo hiểm đã bồi thường hoặc sẽ phải bồi thường cho người bị thiệt hại. Trường hợp người được bảo hiểm chết, mất năng lực hành vi dân sự theo quyết định của Tòa án, doanh </w:t>
      </w:r>
      <w:r w:rsidRPr="00C97801">
        <w:rPr>
          <w:color w:val="000000"/>
          <w:sz w:val="28"/>
          <w:szCs w:val="28"/>
          <w:lang w:val="vi-VN"/>
        </w:rPr>
        <w:lastRenderedPageBreak/>
        <w:t>nghiệp bảo hiểm bồi thường trực tiếp cho người bị thiệt hại hoặc người thừa kế của người bị thiệt hại (trong trường hợp người bị thiệt hại đã chết) hoặc đại diện của người bị thiệt hại (trong trường hợp người bị thiệt hại mất năng lực hành vi dân sự theo quyết định của Tòa án hoặc chưa đủ sáu tuổi).</w:t>
      </w:r>
    </w:p>
    <w:p w14:paraId="7B6C3FEA"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2. Trong vòng 3 ngày làm việc kể từ ngày nhận được thông báo của bên mua bảo hiểm, người được Bảo hiểm về vụ tai nạn, doanh nghiệp bảo hiểm phải tạm ứng bồi thường đối với thiệt hại về sức khỏe, tính mạng, cụ thể:</w:t>
      </w:r>
    </w:p>
    <w:p w14:paraId="02DCF989"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a) Trường hợp đã xác định được vụ tai nạn thuộc phạm vi bồi thường thiệt hại:</w:t>
      </w:r>
    </w:p>
    <w:p w14:paraId="725DA441"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- 70% mức bồi thường bảo hiểm theo quy định/1 người/1 vụ đối với trường hợp tử vong.</w:t>
      </w:r>
    </w:p>
    <w:p w14:paraId="0D734742"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- 50% mức bồi thường Bảo hiểm theo quy định/1 người/1 vụ đối với trường hợp tổn thương bộ phận được điều trị cấp cứu.</w:t>
      </w:r>
    </w:p>
    <w:p w14:paraId="1A8159EA"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b) Trường hợp chưa xác định được vụ tai nạn thuộc phạm vi bồi thường thiệt hại:</w:t>
      </w:r>
    </w:p>
    <w:p w14:paraId="6F631C8E"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- 30% mức trách nhiệm bảo hiểm theo quy định/1 người/1 vụ đối với trường hợp tử vong.</w:t>
      </w:r>
    </w:p>
    <w:p w14:paraId="484B566B"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- 10% mức trách nhiệm bảo hiểm theo quy định/1 người/1 vụ đối với trường hợp tổn thương bộ phận được điều trị cấp cứu.</w:t>
      </w:r>
    </w:p>
    <w:p w14:paraId="0D3F10D4"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3. Mức bồi thường bảo hiểm:</w:t>
      </w:r>
    </w:p>
    <w:p w14:paraId="47755335" w14:textId="77777777" w:rsidR="00C97801" w:rsidRPr="00C97801" w:rsidRDefault="00C97801" w:rsidP="00C97801">
      <w:pPr>
        <w:pStyle w:val="NormalWeb"/>
        <w:spacing w:before="0" w:beforeAutospacing="0" w:after="0" w:afterAutospacing="0" w:line="234" w:lineRule="atLeast"/>
        <w:jc w:val="both"/>
        <w:rPr>
          <w:color w:val="000000"/>
          <w:sz w:val="28"/>
          <w:szCs w:val="28"/>
          <w:lang w:val="vi-VN"/>
        </w:rPr>
      </w:pPr>
      <w:r w:rsidRPr="00C97801">
        <w:rPr>
          <w:color w:val="000000"/>
          <w:sz w:val="28"/>
          <w:szCs w:val="28"/>
          <w:lang w:val="vi-VN"/>
        </w:rPr>
        <w:tab/>
        <w:t>a) Mức bồi thường cụ thể về sức khỏe, tính mạng được xác định theo từng loại thương tật, thiệt hại theo Bảng quy định trả tiền bồi thường thiệt hại về sức khỏe, tính mạng theo quy định tại </w:t>
      </w:r>
      <w:bookmarkStart w:id="46" w:name="bieumau_pl_1"/>
      <w:r w:rsidRPr="00C97801">
        <w:rPr>
          <w:color w:val="000000"/>
          <w:sz w:val="28"/>
          <w:szCs w:val="28"/>
          <w:lang w:val="vi-VN"/>
        </w:rPr>
        <w:t>Phụ lục I</w:t>
      </w:r>
      <w:bookmarkEnd w:id="46"/>
      <w:r w:rsidRPr="00C97801">
        <w:rPr>
          <w:color w:val="000000"/>
          <w:sz w:val="28"/>
          <w:szCs w:val="28"/>
          <w:lang w:val="vi-VN"/>
        </w:rPr>
        <w:t> ban hành kèm theo Nghị định này hoặc theo thoả thuận (nếu có) giữa người được bảo hiểm và người bị thiệt hại hoặc người thừa kế của người bị thiệt hại (trong trường hợp người bị thiệt hại đã chết) hoặc đại diện của người bị thiệt hại (trong trường hợp người bị thiệt hại mất năng lực hành vi dân sự theo quyết định của Tòa án hoặc chưa đủ sáu tuổi), nhưng không vượt quá mức bồi thường quy định tại </w:t>
      </w:r>
      <w:bookmarkStart w:id="47" w:name="bieumau_pl_1_2"/>
      <w:r w:rsidRPr="00C97801">
        <w:rPr>
          <w:color w:val="000000"/>
          <w:sz w:val="28"/>
          <w:szCs w:val="28"/>
          <w:lang w:val="vi-VN"/>
        </w:rPr>
        <w:t>Phụ lục I</w:t>
      </w:r>
      <w:bookmarkEnd w:id="47"/>
      <w:r w:rsidRPr="00C97801">
        <w:rPr>
          <w:color w:val="000000"/>
          <w:sz w:val="28"/>
          <w:szCs w:val="28"/>
          <w:lang w:val="vi-VN"/>
        </w:rPr>
        <w:t> ban hành kèm theo Nghị định số 03/2021/NĐ-CP. Trường hợp có quyết định của Tòa án thì căn cứ vào quyết định của Tòa án nhưng không vượt quá mức bồi thường quy định tại </w:t>
      </w:r>
      <w:bookmarkStart w:id="48" w:name="bieumau_pl_1_3"/>
      <w:r w:rsidRPr="00C97801">
        <w:rPr>
          <w:color w:val="000000"/>
          <w:sz w:val="28"/>
          <w:szCs w:val="28"/>
          <w:lang w:val="vi-VN"/>
        </w:rPr>
        <w:t>Phụ lục I</w:t>
      </w:r>
      <w:bookmarkEnd w:id="48"/>
      <w:r w:rsidRPr="00C97801">
        <w:rPr>
          <w:color w:val="000000"/>
          <w:sz w:val="28"/>
          <w:szCs w:val="28"/>
          <w:lang w:val="vi-VN"/>
        </w:rPr>
        <w:t> ban hành kèm theo Nghị định số 03/2021/NĐ-CP.</w:t>
      </w:r>
    </w:p>
    <w:p w14:paraId="7B05E8F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Trường hợp nhiều xe cơ giới gây tai nạn dẫn đến thiệt hại về sức khỏe, tính mạng, mức bồi thường được xác định theo mức độ lỗi của người được bảo hiểm nhưng tổng mức bồi thường không vượt quá mức trách nhiệm bảo hiểm.</w:t>
      </w:r>
    </w:p>
    <w:p w14:paraId="2CC6A42B" w14:textId="77777777" w:rsidR="00C97801" w:rsidRPr="00C97801" w:rsidRDefault="00C97801" w:rsidP="00C97801">
      <w:pPr>
        <w:pStyle w:val="NormalWeb"/>
        <w:spacing w:before="0" w:beforeAutospacing="0" w:after="0" w:afterAutospacing="0" w:line="234" w:lineRule="atLeast"/>
        <w:jc w:val="both"/>
        <w:rPr>
          <w:color w:val="000000"/>
          <w:sz w:val="28"/>
          <w:szCs w:val="28"/>
          <w:lang w:val="vi-VN"/>
        </w:rPr>
      </w:pPr>
      <w:r w:rsidRPr="00C97801">
        <w:rPr>
          <w:color w:val="000000"/>
          <w:sz w:val="28"/>
          <w:szCs w:val="28"/>
          <w:lang w:val="vi-VN"/>
        </w:rPr>
        <w:tab/>
        <w:t xml:space="preserve">Đối với vụ tai nạn được cơ quan có thẩm quyền xác định nguyên nhân do lỗi hoàn toàn của bên thứ ba, thì mức bồi thường bảo hiểm về sức khỏe, tính mạng đối </w:t>
      </w:r>
      <w:r w:rsidRPr="00C97801">
        <w:rPr>
          <w:color w:val="000000"/>
          <w:sz w:val="28"/>
          <w:szCs w:val="28"/>
          <w:lang w:val="vi-VN"/>
        </w:rPr>
        <w:lastRenderedPageBreak/>
        <w:t>với các đối tượng thuộc bên thứ ba bằng 50% mức bồi thường quy định tại </w:t>
      </w:r>
      <w:bookmarkStart w:id="49" w:name="bieumau_pl_1_4"/>
      <w:r w:rsidRPr="00C97801">
        <w:rPr>
          <w:color w:val="000000"/>
          <w:sz w:val="28"/>
          <w:szCs w:val="28"/>
          <w:lang w:val="vi-VN"/>
        </w:rPr>
        <w:t>Phụ lục I</w:t>
      </w:r>
      <w:bookmarkEnd w:id="49"/>
      <w:r w:rsidRPr="00C97801">
        <w:rPr>
          <w:color w:val="000000"/>
          <w:sz w:val="28"/>
          <w:szCs w:val="28"/>
          <w:lang w:val="vi-VN"/>
        </w:rPr>
        <w:t> ban hành kèm theo Nghị định này hoặc theo thỏa thuận (nếu có) giữa người được bảo hiểm hoặc người thừa kế của người bị thiệt hại (trong trường hợp người bị thiệt hại đã chết) hoặc đại diện của người bị thiệt hại (trong trường hợp người bị thiệt hại mất năng lực hành vi dân sự theo quyết định của Tòa án hoặc chưa đủ sáu tuổi), nhưng không vượt quá 50% mức bồi thường quy định tại </w:t>
      </w:r>
      <w:bookmarkStart w:id="50" w:name="bieumau_pl_1_5"/>
      <w:r w:rsidRPr="00C97801">
        <w:rPr>
          <w:color w:val="000000"/>
          <w:sz w:val="28"/>
          <w:szCs w:val="28"/>
          <w:lang w:val="vi-VN"/>
        </w:rPr>
        <w:t>Phụ lục I</w:t>
      </w:r>
      <w:bookmarkEnd w:id="50"/>
      <w:r w:rsidRPr="00C97801">
        <w:rPr>
          <w:color w:val="000000"/>
          <w:sz w:val="28"/>
          <w:szCs w:val="28"/>
          <w:lang w:val="vi-VN"/>
        </w:rPr>
        <w:t> ban hành kèm theo Nghị định số 03/2021/NĐ-CP.</w:t>
      </w:r>
    </w:p>
    <w:p w14:paraId="5B94E30E"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b) Mức bồi thường cụ thể về thiệt hại đối với tài sản/1 vụ tai nạn được xác định theo thiệt hại thực tế và theo mức độ lỗi của người được bảo hiểm nhưng không vượt quá mức trách nhiệm bảo hiểm.</w:t>
      </w:r>
    </w:p>
    <w:p w14:paraId="79D77D54"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4. Doanh nghiệp bảo hiểm không có trách nhiệm bồi thường phần vượt quá mức trách nhiệm bảo hiểm theo quy định của Bộ Tài chính, trừ trường hợp chủ xe cơ giới tham gia hợp đồng bảo hiểm tự nguyện.</w:t>
      </w:r>
    </w:p>
    <w:p w14:paraId="5AEFF946"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5. Trường hợp nhiều hợp đồng bảo hiểm bắt buộc trách nhiệm dân sự được giao kết cho cùng một xe cơ giới, số tiền bồi thường chỉ được giải quyết theo hợp đồng bảo hiểm giao kết đầu tiên. Doanh nghiệp bảo hiểm phải hoàn lại cho bên mua bảo hiểm 100% phí bảo hiểm đã đóng đối với các hợp đồng bảo hiểm còn lại.</w:t>
      </w:r>
    </w:p>
    <w:p w14:paraId="42B2799E" w14:textId="77777777" w:rsidR="00C97801" w:rsidRPr="00C97801" w:rsidRDefault="00C97801" w:rsidP="00C97801">
      <w:pPr>
        <w:spacing w:before="120" w:after="120" w:line="240" w:lineRule="auto"/>
        <w:ind w:firstLine="720"/>
        <w:jc w:val="both"/>
        <w:rPr>
          <w:rFonts w:ascii="Times New Roman" w:eastAsia="Times New Roman" w:hAnsi="Times New Roman" w:cs="Times New Roman"/>
          <w:b/>
          <w:color w:val="000000"/>
          <w:sz w:val="28"/>
          <w:szCs w:val="28"/>
          <w:lang w:eastAsia="ja-JP"/>
        </w:rPr>
      </w:pPr>
      <w:r w:rsidRPr="00C97801">
        <w:rPr>
          <w:rFonts w:ascii="Times New Roman" w:hAnsi="Times New Roman" w:cs="Times New Roman"/>
          <w:b/>
          <w:color w:val="000000"/>
          <w:sz w:val="28"/>
          <w:szCs w:val="28"/>
        </w:rPr>
        <w:t xml:space="preserve">Câu 94. Theo quy định của pháp luật, hồ sơ bồi thường bảo hiểm bảo hiểm </w:t>
      </w:r>
      <w:r w:rsidRPr="00C97801">
        <w:rPr>
          <w:rFonts w:ascii="Times New Roman" w:eastAsia="Times New Roman" w:hAnsi="Times New Roman" w:cs="Times New Roman"/>
          <w:b/>
          <w:color w:val="000000"/>
          <w:sz w:val="28"/>
          <w:szCs w:val="28"/>
          <w:lang w:eastAsia="ja-JP"/>
        </w:rPr>
        <w:t>bắt buộc trách nhiệm dân sự của chủ xe cơ giới sẽ bao gồm những tài liệu nào?</w:t>
      </w:r>
    </w:p>
    <w:p w14:paraId="4A6B1263" w14:textId="77777777" w:rsidR="00C97801" w:rsidRPr="00C97801" w:rsidRDefault="00C9780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Căn cứ Điều 15 Nghị định số 03/2021/NĐ-CP, hồ sơ bồi thường bảo hiểm </w:t>
      </w:r>
      <w:r w:rsidRPr="00C97801">
        <w:rPr>
          <w:rFonts w:ascii="Times New Roman" w:eastAsia="Times New Roman" w:hAnsi="Times New Roman" w:cs="Times New Roman"/>
          <w:color w:val="000000"/>
          <w:sz w:val="28"/>
          <w:szCs w:val="28"/>
          <w:lang w:eastAsia="ja-JP"/>
        </w:rPr>
        <w:t>bắt buộc trách nhiệm dân sự của chủ xe cơ giới</w:t>
      </w:r>
      <w:r w:rsidRPr="00C97801">
        <w:rPr>
          <w:rFonts w:ascii="Times New Roman" w:hAnsi="Times New Roman" w:cs="Times New Roman"/>
          <w:color w:val="000000"/>
          <w:sz w:val="28"/>
          <w:szCs w:val="28"/>
        </w:rPr>
        <w:t xml:space="preserve"> bao gồm các tài liệu sau:</w:t>
      </w:r>
    </w:p>
    <w:p w14:paraId="08AD2FC4"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 Tài liệu liên quan đến xe, người lái xe (Bản sao công chứng hoặc Bản sao có xác nhận của doanh nghiệp bảo hiểm sau khi đã đối chiếu với bản chính) do bên mua bảo hiểm, người được Bảo hiểm cung cấp:</w:t>
      </w:r>
    </w:p>
    <w:p w14:paraId="770E36D6"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a) Giấy đăng ký xe (hoặc bản sao chứng thực Giấy đăng ký xe kèm bản gốc Giấy biên nhận của tổ chức tín dụng còn hiệu lực, thay cho bản chính Giấy đăng ký xe trong thời gian tổ chức tín dụng giữ bản chính Giấy đăng ký xe) hoặc chứng từ chuyển quyền sở hữu xe và chứng từ nguồn gốc xe (trường hợp không có giấy đăng ký xe).</w:t>
      </w:r>
    </w:p>
    <w:p w14:paraId="775A9844"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b) Giấy phép lái xe.</w:t>
      </w:r>
    </w:p>
    <w:p w14:paraId="69905187"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c) Giấy chứng minh nhân dân hoặc Thẻ căn cước công dân hoặc Hộ chiếu hoặc các giấy tờ tùy thân khác của người lái xe.</w:t>
      </w:r>
    </w:p>
    <w:p w14:paraId="6094866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d) Giấy chứng nhận bảo hiểm.</w:t>
      </w:r>
    </w:p>
    <w:p w14:paraId="3CF40504"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lastRenderedPageBreak/>
        <w:tab/>
        <w:t>2. Tài liệu chứng minh thiệt hại về sức khỏe, tính mạng (Bản sao của các cơ sở y tế hoặc bản sao có xác nhận của doanh nghiệp bảo hiểm sau khi đã đối chiếu với bản chính) do bên mua bảo hiểm, người được bảo hiểm cung cấp:</w:t>
      </w:r>
    </w:p>
    <w:p w14:paraId="787132C1" w14:textId="77777777" w:rsidR="00C97801" w:rsidRPr="00C97801" w:rsidRDefault="00C97801" w:rsidP="00C97801">
      <w:pPr>
        <w:pStyle w:val="NormalWeb"/>
        <w:spacing w:before="120" w:beforeAutospacing="0" w:after="120" w:afterAutospacing="0" w:line="234" w:lineRule="atLeast"/>
        <w:jc w:val="both"/>
        <w:rPr>
          <w:color w:val="000000"/>
          <w:sz w:val="28"/>
          <w:szCs w:val="28"/>
        </w:rPr>
      </w:pPr>
      <w:r w:rsidRPr="00C97801">
        <w:rPr>
          <w:color w:val="000000"/>
          <w:sz w:val="28"/>
          <w:szCs w:val="28"/>
          <w:lang w:val="vi-VN"/>
        </w:rPr>
        <w:tab/>
        <w:t>a) Giấy chứng nhận thương tích.</w:t>
      </w:r>
    </w:p>
    <w:p w14:paraId="29B5212F" w14:textId="77777777" w:rsidR="00C97801" w:rsidRPr="00C97801" w:rsidRDefault="00C97801" w:rsidP="00C97801">
      <w:pPr>
        <w:pStyle w:val="NormalWeb"/>
        <w:spacing w:before="120" w:beforeAutospacing="0" w:after="120" w:afterAutospacing="0" w:line="234" w:lineRule="atLeast"/>
        <w:jc w:val="both"/>
        <w:rPr>
          <w:color w:val="000000"/>
          <w:sz w:val="28"/>
          <w:szCs w:val="28"/>
        </w:rPr>
      </w:pPr>
      <w:r w:rsidRPr="00C97801">
        <w:rPr>
          <w:color w:val="000000"/>
          <w:sz w:val="28"/>
          <w:szCs w:val="28"/>
          <w:lang w:val="vi-VN"/>
        </w:rPr>
        <w:tab/>
        <w:t>b) Hồ sơ bệnh án.</w:t>
      </w:r>
    </w:p>
    <w:p w14:paraId="24C6C059"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c) Trích lục khai tử hoặc Giấy báo tử hoặc văn bản xác nhận của cơ quan công an hoặc kết quả giám định của Cơ quan giám định pháp y đối với trường hợp nạn nhân chết trên phương tiện giao thông, chết do tai nạn.</w:t>
      </w:r>
    </w:p>
    <w:p w14:paraId="77CDD99D"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3. Tài liệu chứng minh thiệt hại đối với tài sản do bên mua bảo hiểm, người được bảo hiểm cung cấp:</w:t>
      </w:r>
    </w:p>
    <w:p w14:paraId="2F226096"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a) Hóa đơn, chứng từ hợp lệ về việc sửa chữa, thay mới tài sản bị thiệt hại do tai nạn giao thông gây ra (trường hợp doanh nghiệp bảo hiểm thực hiện sửa chữa, khắc phục thiệt hại, doanh nghiệp bảo hiểm có trách nhiệm thu thập giấy tờ này).</w:t>
      </w:r>
    </w:p>
    <w:p w14:paraId="54E01A68"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b) Các giấy tờ, hóa đơn, chứng từ liên quan đến chi phí phát sinh mà chủ xe cơ giới đã chi ra để giảm thiểu tổn thất hay để thực hiện theo chỉ dẫn của doanh nghiệp bảo hiểm.</w:t>
      </w:r>
    </w:p>
    <w:p w14:paraId="3461DF4C"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4. Bản sao các tài liệu liên quan của cơ quan Công an do doanh nghiệp bảo hiểm thu thập trong các vụ tai nạn gây tử vong đối với bên thứ ba và hành khách, bao gồm: Thông báo kết quả điều tra, xác minh, giải quyết vụ tai nạn giao thông hoặc Thông báo kết luận điều tra giải quyết vụ tai nạn giao thông.</w:t>
      </w:r>
    </w:p>
    <w:p w14:paraId="29C04672"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5. Biên bản giám định xác định nguyên nhân và mức độ tổn thất do doanh nghiệp bảo hiểm lập được thống nhất giữa doanh nghiệp bảo hiểm và bên mua bảo hiểm, người được bảo hiểm.</w:t>
      </w:r>
    </w:p>
    <w:p w14:paraId="582A256B" w14:textId="77777777" w:rsidR="00C97801" w:rsidRPr="00C97801" w:rsidRDefault="00C97801" w:rsidP="00C97801">
      <w:pPr>
        <w:tabs>
          <w:tab w:val="left" w:pos="7088"/>
        </w:tabs>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 xml:space="preserve">Câu 95: Thời hạn yêu cầu, thanh toán bồi thường trong bảo hiểm </w:t>
      </w:r>
      <w:r w:rsidRPr="00C97801">
        <w:rPr>
          <w:rFonts w:ascii="Times New Roman" w:eastAsia="Times New Roman" w:hAnsi="Times New Roman" w:cs="Times New Roman"/>
          <w:b/>
          <w:color w:val="000000"/>
          <w:sz w:val="28"/>
          <w:szCs w:val="28"/>
          <w:lang w:eastAsia="ja-JP"/>
        </w:rPr>
        <w:t>bắt buộc trách nhiệm dân sự của chủ xe cơ giới được quy định như thế nào?</w:t>
      </w:r>
      <w:r w:rsidRPr="00C97801">
        <w:rPr>
          <w:rFonts w:ascii="Times New Roman" w:hAnsi="Times New Roman" w:cs="Times New Roman"/>
          <w:b/>
          <w:color w:val="000000"/>
          <w:sz w:val="28"/>
          <w:szCs w:val="28"/>
        </w:rPr>
        <w:t xml:space="preserve">  </w:t>
      </w:r>
    </w:p>
    <w:p w14:paraId="325A7F1B" w14:textId="77777777" w:rsidR="00C97801" w:rsidRPr="00C97801" w:rsidRDefault="00C97801" w:rsidP="00C97801">
      <w:pPr>
        <w:pStyle w:val="NormalWeb"/>
        <w:spacing w:before="0" w:beforeAutospacing="0" w:after="0" w:afterAutospacing="0" w:line="234" w:lineRule="atLeast"/>
        <w:jc w:val="both"/>
        <w:rPr>
          <w:color w:val="000000"/>
          <w:sz w:val="28"/>
          <w:szCs w:val="28"/>
          <w:lang w:val="vi-VN"/>
        </w:rPr>
      </w:pPr>
      <w:bookmarkStart w:id="51" w:name="dieu_16"/>
      <w:r w:rsidRPr="00C97801">
        <w:rPr>
          <w:bCs/>
          <w:color w:val="000000"/>
          <w:sz w:val="28"/>
          <w:szCs w:val="28"/>
          <w:lang w:val="vi-VN"/>
        </w:rPr>
        <w:tab/>
        <w:t>Điều 16 Nghị định số 03/2021/NĐ-CP quy định thời hạn yêu cầu, thanh toán bồi thường</w:t>
      </w:r>
      <w:bookmarkEnd w:id="51"/>
      <w:r w:rsidRPr="00C97801">
        <w:rPr>
          <w:bCs/>
          <w:color w:val="000000"/>
          <w:sz w:val="28"/>
          <w:szCs w:val="28"/>
          <w:lang w:val="vi-VN"/>
        </w:rPr>
        <w:t xml:space="preserve"> </w:t>
      </w:r>
      <w:r w:rsidRPr="00C97801">
        <w:rPr>
          <w:color w:val="000000"/>
          <w:sz w:val="28"/>
          <w:szCs w:val="28"/>
          <w:lang w:val="vi-VN"/>
        </w:rPr>
        <w:t>trong bảo hiểm bắt buộc trách nhiệm dân sự của chủ xe cơ giới như sau:</w:t>
      </w:r>
    </w:p>
    <w:p w14:paraId="54CAFBFC"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 Thời hạn yêu cầu bồi thường là 1 năm kể từ ngày xảy ra tai nạn, trừ trường hợp chậm trễ do nguyên nhân khách quan và bất khả kháng theo quy định của pháp luật.</w:t>
      </w:r>
    </w:p>
    <w:p w14:paraId="0A31CFD6"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2. Trong thời hạn 5 ngày làm việc kể từ ngày xảy ra tai nạn (trừ trường hợp bất khả kháng), bên mua bảo hiểm, người được bảo hiểm phải gửi thông báo tai nạn bằng văn bản hoặc thông qua hình thức điện tử cho doanh nghiệp bảo hiểm.</w:t>
      </w:r>
    </w:p>
    <w:p w14:paraId="33FEFDB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 xml:space="preserve">3. Thời hạn thanh toán bồi thường của doanh nghiệp bảo hiểm là 15 ngày kể từ khi nhận được đầy đủ hồ sơ yêu cầu bồi thường bảo hiểm hợp lệ và không quá 30 </w:t>
      </w:r>
      <w:r w:rsidRPr="00C97801">
        <w:rPr>
          <w:color w:val="000000"/>
          <w:sz w:val="28"/>
          <w:szCs w:val="28"/>
          <w:lang w:val="vi-VN"/>
        </w:rPr>
        <w:lastRenderedPageBreak/>
        <w:t>ngày kể từ khi nhận được đầy đủ hồ sơ yêu cầu bồi thường bảo hiểm hợp lệ trong trường hợp phải tiến hành xác minh hồ sơ.</w:t>
      </w:r>
    </w:p>
    <w:p w14:paraId="5857249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4. Trường hợp từ chối bồi thường, doanh nghiệp bảo hiểm phải thông báo bằng văn bản cho bên mua bảo hiểm, người được bảo hiểm biết lý do từ chối bồi thường trong thời hạn 30 ngày kể từ ngày nhận được đầy đủ hồ sơ yêu cầu bồi thường bảo hiểm hợp lệ.</w:t>
      </w:r>
    </w:p>
    <w:p w14:paraId="32FEB37F" w14:textId="77777777"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 xml:space="preserve">Câu 96: Anh A là người mua bảo hiểm </w:t>
      </w:r>
      <w:r w:rsidRPr="00C97801">
        <w:rPr>
          <w:rFonts w:ascii="Times New Roman" w:eastAsia="Times New Roman" w:hAnsi="Times New Roman" w:cs="Times New Roman"/>
          <w:b/>
          <w:color w:val="000000"/>
          <w:sz w:val="28"/>
          <w:szCs w:val="28"/>
          <w:lang w:eastAsia="ja-JP"/>
        </w:rPr>
        <w:t>bắt buộc trách nhiệm dân sự của chủ xe cơ giới. Vậy theo quy định của pháp luật, anh A sẽ có những n</w:t>
      </w:r>
      <w:r w:rsidRPr="00C97801">
        <w:rPr>
          <w:rFonts w:ascii="Times New Roman" w:hAnsi="Times New Roman" w:cs="Times New Roman"/>
          <w:b/>
          <w:color w:val="000000"/>
          <w:sz w:val="28"/>
          <w:szCs w:val="28"/>
        </w:rPr>
        <w:t>ghĩa vụ nào?</w:t>
      </w:r>
    </w:p>
    <w:p w14:paraId="51E9F505"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Ngoài các nghĩa vụ quy định tại Luật Kinh doanh bảo hiểm, anh A (bên mua bảo hiểm) sẽ có nghĩa vụ sau (Điều 18 Nghị định số 03/2021/NĐ-CP):</w:t>
      </w:r>
    </w:p>
    <w:p w14:paraId="17699111"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 Phối hợp với doanh nghiệp bảo hiểm xem xét tình trạng xe trước khi cấp Giấy chứng nhận bảo hiểm.</w:t>
      </w:r>
    </w:p>
    <w:p w14:paraId="47EF0142"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2. Kịp thời thông báo cho doanh nghiệp bảo hiểm để áp dụng phí bảo hiểm phù hợp cho thời gian còn lại của hợp đồng Bảo hiểm trong trường hợp có sự thay đổi những yếu tố làm cơ sở để tính phí bảo hiểm, dẫn đến tăng các rủi ro được Bảo hiểm.</w:t>
      </w:r>
    </w:p>
    <w:p w14:paraId="371010C7"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3. Luôn mang theo Giấy chứng nhận bảo hiểm còn hiệu lực (bản cứng hoặc bản điện tử) khi tham gia giao thông, xuất trình giấy tờ này khi có yêu cầu của lực lượng Cảnh sát giao thông và cơ quan chức năng có thẩm quyền khác theo quy định của pháp luật.</w:t>
      </w:r>
    </w:p>
    <w:p w14:paraId="7E6066EC"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4. Tuân thủ các quy định về đảm bảo an toàn giao thông đường bộ.</w:t>
      </w:r>
    </w:p>
    <w:p w14:paraId="53597A9F"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5. Khi tai nạn giao thông xảy ra, phải có trách nhiệm:</w:t>
      </w:r>
    </w:p>
    <w:p w14:paraId="2AC20E97"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a) Thông báo ngay cho doanh nghiệp bảo hiểm để phối hợp giải quyết, tích cực cứu chữa, hạn chế thiệt hại về sức khỏe, tính mạng và tài sản, bảo vệ hiện trường tai nạn; thông báo ngay cho cơ quan Công an hoặc chính quyền địa phương nơi gần nhất để phối hợp giải quyết vụ tai nạn giao thông theo quy định và phối hợp với cơ quan chức năng trong việc điều tra, xác minh nguyên nhân vụ tai nạn giao thông.</w:t>
      </w:r>
    </w:p>
    <w:p w14:paraId="71B66EC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b) Không được di chuyển, tháo gỡ hoặc sửa chữa tài sản khi chưa có ý kiến chấp thuận của doanh nghiệp bảo hiểm; trừ trường hợp cần thiết để đảm bảo an toàn, đề phòng hạn chế thiệt hại về sức khỏe, tính mạng và tài sản hoặc phải thi hành theo yêu cầu của cơ quan có thẩm quyền.</w:t>
      </w:r>
    </w:p>
    <w:p w14:paraId="7EC3A8EB"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c) Chủ động thu thập và cung cấp các tài liệu quy định trong hồ sơ bồi thường bảo hiểm thuộc trách nhiệm của bên mua bảo hiểm, người được bảo hiểm cho doanh nghiệp bảo hiểm quy định tại Điều 15 Nghị định này.</w:t>
      </w:r>
    </w:p>
    <w:p w14:paraId="3334323D"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lastRenderedPageBreak/>
        <w:tab/>
        <w:t>d) Tạo điều kiện thuận lợi cho doanh nghiệp Bảo hiểm trong quá trình xác minh các tài liệu do mình cung cấp.</w:t>
      </w:r>
    </w:p>
    <w:p w14:paraId="7478132B"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6. Thông báo và trả tiền bồi thường cho người bị thiệt hại hoặc người thừa kế hoặc đại diện của người bị thiệt hại biết số tiền họ được doanh nghiệp bảo hiểm trả đối với từng trường hợp thiệt hại về sức khỏe, tính mạng theo quy định tại điểm a khoản 3 Điều 14 Nghị định số 03/2021NĐ-CP.</w:t>
      </w:r>
    </w:p>
    <w:p w14:paraId="3D843DA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7. Thông báo bằng văn bản cho doanh nghiệp bảo hiểm theo quy định tại điểm a khoản 1 và điểm a khoản 3 Điều 11 Nghị định số 03/2021/NĐ-CP.</w:t>
      </w:r>
    </w:p>
    <w:p w14:paraId="5EE6EB3B" w14:textId="77777777"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 xml:space="preserve">Câu 97. Theo quy định của pháp luật, doanh nghiệp bảo hiểm </w:t>
      </w:r>
      <w:r w:rsidRPr="00C97801">
        <w:rPr>
          <w:rFonts w:ascii="Times New Roman" w:eastAsia="Times New Roman" w:hAnsi="Times New Roman" w:cs="Times New Roman"/>
          <w:b/>
          <w:color w:val="000000"/>
          <w:sz w:val="28"/>
          <w:szCs w:val="28"/>
          <w:lang w:eastAsia="ja-JP"/>
        </w:rPr>
        <w:t>bắt buộc trách nhiệm dân sự của chủ xe cơ giới</w:t>
      </w:r>
      <w:r w:rsidRPr="00C97801">
        <w:rPr>
          <w:rFonts w:ascii="Times New Roman" w:hAnsi="Times New Roman" w:cs="Times New Roman"/>
          <w:b/>
          <w:color w:val="000000"/>
          <w:sz w:val="28"/>
          <w:szCs w:val="28"/>
        </w:rPr>
        <w:t xml:space="preserve"> sẽ có những quyền gì?</w:t>
      </w:r>
    </w:p>
    <w:p w14:paraId="7EEC5503" w14:textId="77777777" w:rsidR="00C97801" w:rsidRPr="00C97801" w:rsidRDefault="00C97801" w:rsidP="00C97801">
      <w:pPr>
        <w:spacing w:before="120" w:after="120" w:line="240" w:lineRule="auto"/>
        <w:ind w:firstLine="720"/>
        <w:jc w:val="both"/>
        <w:rPr>
          <w:rFonts w:ascii="Times New Roman" w:eastAsia="Times New Roman" w:hAnsi="Times New Roman" w:cs="Times New Roman"/>
          <w:color w:val="000000"/>
          <w:sz w:val="28"/>
          <w:szCs w:val="28"/>
          <w:lang w:eastAsia="ja-JP"/>
        </w:rPr>
      </w:pPr>
      <w:r w:rsidRPr="00C97801">
        <w:rPr>
          <w:rFonts w:ascii="Times New Roman" w:hAnsi="Times New Roman" w:cs="Times New Roman"/>
          <w:color w:val="000000"/>
          <w:sz w:val="28"/>
          <w:szCs w:val="28"/>
        </w:rPr>
        <w:t>Căn cứ Điều 19 Nghị định số 03/2021/NĐ-CP, ngoài các quyền theo quy định tại Luật Kinh doanh bảo hiểm, doanh nghiệp bảo hiểm bắt buộc trách nhiệm dân sự của chủ xe cơ giới có quyền:</w:t>
      </w:r>
    </w:p>
    <w:p w14:paraId="4B86454E"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 Yêu cầu bên mua Bảo hiểm, người được bảo hiểm cung cấp đầy đủ và trung thực những nội dung đã được quy định trong Giấy chứng nhận bảo hiểm; xem xét tình trạng xe cơ giới trước khi cấp Giấy chứng nhận bảo hiểm.</w:t>
      </w:r>
    </w:p>
    <w:p w14:paraId="791DACDB"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2. Giảm trừ tối đa 5% số tiền bồi thường thiệt hại đối với tài sản trong trường hợp bên mua bảo hiểm, người được bảo hiểm không thông báo tai nạn cho doanh nghiệp bảo hiểm theo quy định tại khoản 2 Điều 16 Nghị định số 03/2021/NĐ-CP hoặc sau khi xảy ra sự kiện bảo hiểm, doanh nghiệp bảo hiểm phát hiện trong quá trình thực hiện hợp đồng bảo hiểm, bên mua bảo hiểm, người được bảo hiểm không thực hiện nghĩa vụ thông báo khi có sự thay đổi những yếu tố làm cơ sở để tính phí bảo hiểm, dẫn đến tăng các rủi ro được bảo hiểm.</w:t>
      </w:r>
    </w:p>
    <w:p w14:paraId="027D4081"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3. Sau khi đã thực hiện tạm ứng bồi thường theo quy định tại điểm b khoản 2 Điều 14 Nghị định số 03/2021/NĐ-CP, có quyền yêu cầu Ban điều hành Quỹ bảo hiểm xe cơ giới hoàn trả số tiền đã tạm ứng bồi thường trong trường hợp tai nạn được xác định thuộc loại trừ trách nhiệm bảo hiểm hoặc khoản tiền tạm ứng bồi thường vượt mức bồi thường bảo hiểm theo quy định trong trường hợp tai nạn thuộc phạm vi bồi thường thiệt hại.</w:t>
      </w:r>
    </w:p>
    <w:p w14:paraId="1A203A8E"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4. Đề nghị cơ quan Công an cung cấp bản sao các tài liệu liên quan đến vụ tai nạn theo quy định tại khoản 4 Điều 15 Nghị định số 03/2021/NĐ-CP.</w:t>
      </w:r>
    </w:p>
    <w:p w14:paraId="61731B1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5. Kiến nghị sửa đổi, bổ sung quy tắc, điều khoản, biểu phí bảo hiểm, mức trách nhiệm bảo hiểm bắt buộc trách nhiệm dân sự của chủ xe cơ giới phù hợp với thực tế triển khai loại hình bảo hiểm này.</w:t>
      </w:r>
    </w:p>
    <w:p w14:paraId="17E28F4E"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p>
    <w:p w14:paraId="69A07049" w14:textId="77777777" w:rsidR="00C97801" w:rsidRPr="00C97801" w:rsidRDefault="00C97801" w:rsidP="00C97801">
      <w:pPr>
        <w:pStyle w:val="NormalWeb"/>
        <w:spacing w:before="120" w:beforeAutospacing="0" w:after="120" w:afterAutospacing="0" w:line="234" w:lineRule="atLeast"/>
        <w:jc w:val="both"/>
        <w:rPr>
          <w:b/>
          <w:color w:val="000000"/>
          <w:sz w:val="28"/>
          <w:szCs w:val="28"/>
          <w:lang w:val="vi-VN"/>
        </w:rPr>
      </w:pPr>
      <w:r w:rsidRPr="00C97801">
        <w:rPr>
          <w:b/>
          <w:color w:val="000000"/>
          <w:sz w:val="28"/>
          <w:szCs w:val="28"/>
          <w:lang w:val="vi-VN"/>
        </w:rPr>
        <w:lastRenderedPageBreak/>
        <w:tab/>
        <w:t xml:space="preserve">Câu 98: Theo quy định của pháp luật, doanh nghiệp bảo hiểm bắt buộc trách nhiệm dân sự của chủ xe cơ giới sẽ có những nghĩa vụ gì? </w:t>
      </w:r>
    </w:p>
    <w:p w14:paraId="6F84E902" w14:textId="1EB2DF4E"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b/>
          <w:color w:val="000000"/>
          <w:sz w:val="28"/>
          <w:szCs w:val="28"/>
          <w:lang w:val="vi-VN"/>
        </w:rPr>
        <w:tab/>
      </w:r>
      <w:r w:rsidRPr="00C97801">
        <w:rPr>
          <w:color w:val="000000"/>
          <w:sz w:val="28"/>
          <w:szCs w:val="28"/>
          <w:lang w:val="vi-VN"/>
        </w:rPr>
        <w:t>Ngoài các nghĩa vụ theo quy định tại Luật Kinh doanh bảo hiểm, doanh nghiệp bảo hiểm bắt buộc trách nhiệm dân sự của chủ xe cơ giới sẽ có những nghĩa vụ sau: (Điều 20 Nghị định số 03/2021/NĐ-CP)</w:t>
      </w:r>
    </w:p>
    <w:p w14:paraId="58EBF29A"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 Bán bảo hiểm bắt buộc trách nhiệm dân sự của chủ xe cơ giới theo đúng điều kiện, mức phí bảo hiểm, mức trách nhiệm bảo hiểm quy định tại Nghị định số 03/2021/NĐ-CP và cấp Giấy chứng nhận bảo hiểm cho bên mua bảo hiểm bao gồm các nội dung theo quy định tại khoản 3 Điều 6 Nghị định số 03/2021/NĐ-CPnày.</w:t>
      </w:r>
    </w:p>
    <w:p w14:paraId="6EC6E7F7"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2. Thiết lập, duy trì hoạt động 24 giờ/7 ngày đường dây nóng để kịp thời tiếp nhận thông tin tai nạn, hướng dẫn, giải đáp cho bên mua bảo hiểm, người được bảo hiểm và các bên có liên quan về các vấn đề liên quan tới Bảo hiểm bắt buộc trách nhiệm dân sự của chủ xe cơ giới.</w:t>
      </w:r>
    </w:p>
    <w:p w14:paraId="5FBDEFC1"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3. Tích hợp tính năng tra cứu Giấy chứng nhận bảo hiểm trên trang thông tin điện tử, cổng thông tin điện tử của doanh nghiệp bảo hiểm, cho phép cơ quan có chức năng thanh tra, kiểm tra, giám sát và bên mua bảo hiểm, người được Bảo hiểm tra cứu, xác minh thời hạn và hiệu lực bảo hiểm của Giấy chứng nhận bảo hiểm.</w:t>
      </w:r>
    </w:p>
    <w:p w14:paraId="14A3B73A"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4. Khi nhận được thông báo về tai nạn, trong vòng 1 giờ doanh nghiệp bảo hiểm phải hướng dẫn bên mua bảo hiểm, người được bảo hiểm, chủ xe cơ giới các biện pháp đảm bảo an loàn, đề phòng hạn chế thiệt hại về người và tài sản, hướng dẫn hồ sơ, thủ tục yêu cầu bồi thường bảo hiểm; phối hợp chặt chẽ với bên mua bảo hiểm, người được bảo hiểm, bên thứ ba và các bên liên quan trong vòng 24 giờ tổ chức thực hiện việc giám định tổn thất xác định nguyên nhân và mức độ tổn thất làm căn cứ giải quyết bồi thường bảo hiểm.</w:t>
      </w:r>
    </w:p>
    <w:p w14:paraId="67B8E610"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5. Thông báo cho bên mua Bảo hiểm, người được bảo hiểm, người bị tai nạn biết số tiền bồi thường thiệt hại về sức khỏe, tính mạng và thanh toán số tiền bồi thường theo quy định tại điểm a khoản 3 Điều 14 Nghị định số 03/2021/NĐ-CP.</w:t>
      </w:r>
    </w:p>
    <w:p w14:paraId="3B5EE448"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6. Giải thích rõ quy tắc, điều khoản và biểu phí bảo hiểm bắt buộc trách nhiệm dân sự của chủ xe cơ giới, đảm bảo bên mua bảo hiểm, người được bảo hiểm phân biệt rõ giữa loại hình bảo hiểm bắt buộc trách nhiệm dân sự của chủ xe cơ giới với các loại hình bảo hiểm tự nguyện khác.</w:t>
      </w:r>
    </w:p>
    <w:p w14:paraId="42686A49"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7. Chủ động thu thập các tài liệu quy định trong hồ sơ bồi thường bảo hiểm thuộc trách nhiệm của doanh nghiệp bảo hiểm quy định tại Điều 15 Nghị định này.</w:t>
      </w:r>
    </w:p>
    <w:p w14:paraId="3AC23AFA"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8. Tạm ứng bồi thường, chi trả bồi thường nhanh chóng và chính xác theo quy định của Nghị định này.</w:t>
      </w:r>
    </w:p>
    <w:p w14:paraId="485D5519"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lastRenderedPageBreak/>
        <w:tab/>
        <w:t>9. Thông báo bằng văn bản cho bên mua bảo hiểm theo quy định tại điểm c khoản 1, điểm a khoản 2 và điểm b khoản 3 Điều 11 Nghị định số 03/2021/NĐ-CP.</w:t>
      </w:r>
    </w:p>
    <w:p w14:paraId="3F96767A"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10. Thanh toán cho cơ quan Công an chi phí sao chụp những hồ sơ, biên bản tai nạn đã được cung cấp theo quy định pháp luật và có trách nhiệm giữ gìn bí mật trong quá trình điều tra.</w:t>
      </w:r>
    </w:p>
    <w:p w14:paraId="0A4BEA5C"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11. Trong vòng 15 ngày trước khi hết thời hạn bảo hiểm phải thông báo cho bên mua bảo hiểm, người được bảo hiểm về việc hết thời hạn của hợp đồng Bảo hiểm.</w:t>
      </w:r>
    </w:p>
    <w:p w14:paraId="1D6A7C34"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12. Đóng góp Quỹ bảo hiểm xe cơ giới theo quy định tại Điều 26 Nghị định số 03/2021/NĐ-CP.</w:t>
      </w:r>
    </w:p>
    <w:p w14:paraId="192B93E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13. Phải hạch toán tách biệt doanh thu phí bảo hiểm, hoa hồng, bồi thường và các khoản chi phí liên quan đến bảo hiểm bắt buộc trách nhiệm dân sự của chủ xe cơ giới. Chi phí liên quan đến bảo hiểm bắt buộc trách nhiệm dân sự của chủ xe cơ giới không bao gồm chi hỗ trợ đại lý ngoài hoa hồng bảo hiểm đại lý được hưởng theo quy định của Bộ Tài chính, chi khuyến mại và chiết khấu thanh toán dưới mọi hình thức.</w:t>
      </w:r>
    </w:p>
    <w:p w14:paraId="37D51966"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14. Xây dựng, triển khai, bố trí nhân sự kiểm soát thực hiện các quy chế, quy trình về hoạt động nghiệp vụ, kiểm soát rủi ro, kiểm soát nội bộ và phòng, chống gian lận trong kinh doanh bảo hiểm liên quan đến bảo hiểm bắt buộc trách nhiệm dân sự của chủ xe cơ giới.</w:t>
      </w:r>
    </w:p>
    <w:p w14:paraId="053C1ECC"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15. Chịu sự kiểm tra, giám sát của các cơ quan nhà nước có thẩm quyền trong việc thực hiện bảo hiểm bắt buộc trách nhiệm dân sự của chủ xe cơ giới.</w:t>
      </w:r>
    </w:p>
    <w:p w14:paraId="6E76292F"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16. Tổ chức thực hiện chế độ Bảo hiểm bắt buộc về trách nhiệm dân sự của chủ xe cơ giới.</w:t>
      </w:r>
    </w:p>
    <w:p w14:paraId="78E7474B" w14:textId="77777777"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99. Trách nhiệm lập và gửi báo cáo của doanh nghiệp bảo hiểm bắt buộc trách nhiệm dân sự của chủ xe cơ giới được quy định như thế nào</w:t>
      </w:r>
    </w:p>
    <w:p w14:paraId="30892649"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Doanh nghiệp bảo hiểm bắt buộc trách nhiệm dân sự của chủ xe cơ giới có trách nhiệm lập và gửi các báo cáo đối với bảo hiểm bắt buộc trách nhiệm dân sự của chủ xe cơ giới theo quy định sau: (Điều 21 Nghị định số 03/2021/NĐ-CP)</w:t>
      </w:r>
    </w:p>
    <w:p w14:paraId="188E7A04" w14:textId="77777777" w:rsidR="00C97801" w:rsidRPr="00C97801" w:rsidRDefault="00C97801" w:rsidP="00C97801">
      <w:pPr>
        <w:pStyle w:val="NormalWeb"/>
        <w:spacing w:before="120" w:beforeAutospacing="0" w:after="120" w:afterAutospacing="0" w:line="234" w:lineRule="atLeast"/>
        <w:jc w:val="both"/>
        <w:rPr>
          <w:color w:val="000000"/>
          <w:sz w:val="28"/>
          <w:szCs w:val="28"/>
        </w:rPr>
      </w:pPr>
      <w:r w:rsidRPr="00C97801">
        <w:rPr>
          <w:color w:val="000000"/>
          <w:sz w:val="28"/>
          <w:szCs w:val="28"/>
          <w:lang w:val="vi-VN"/>
        </w:rPr>
        <w:tab/>
        <w:t>1. Báo cáo nghiệp vụ:</w:t>
      </w:r>
    </w:p>
    <w:p w14:paraId="2CEBA779" w14:textId="77777777" w:rsidR="00C97801" w:rsidRPr="00C97801" w:rsidRDefault="00C97801" w:rsidP="00C97801">
      <w:pPr>
        <w:pStyle w:val="NormalWeb"/>
        <w:spacing w:before="0" w:beforeAutospacing="0" w:after="0" w:afterAutospacing="0" w:line="234" w:lineRule="atLeast"/>
        <w:jc w:val="both"/>
        <w:rPr>
          <w:color w:val="000000"/>
          <w:sz w:val="28"/>
          <w:szCs w:val="28"/>
          <w:lang w:val="vi-VN"/>
        </w:rPr>
      </w:pPr>
      <w:r w:rsidRPr="00C97801">
        <w:rPr>
          <w:color w:val="000000"/>
          <w:sz w:val="28"/>
          <w:szCs w:val="28"/>
          <w:lang w:val="vi-VN"/>
        </w:rPr>
        <w:tab/>
        <w:t>Doanh nghiệp bảo hiểm phải lập và gửi Bộ Tài chính các báo cáo nghiệp vụ quý, năm bằng một trong các phương thức gồm gửi trực tiếp hoặc gửi qua dịch vụ bưu chính và gửi qua hệ thống thư điện tử theo mẫu quy định tại </w:t>
      </w:r>
      <w:bookmarkStart w:id="52" w:name="bieumau_pl_2"/>
      <w:r w:rsidRPr="00C97801">
        <w:rPr>
          <w:color w:val="000000"/>
          <w:sz w:val="28"/>
          <w:szCs w:val="28"/>
          <w:lang w:val="vi-VN"/>
        </w:rPr>
        <w:t>Phụ lục II</w:t>
      </w:r>
      <w:bookmarkEnd w:id="52"/>
      <w:r w:rsidRPr="00C97801">
        <w:rPr>
          <w:color w:val="000000"/>
          <w:sz w:val="28"/>
          <w:szCs w:val="28"/>
          <w:lang w:val="vi-VN"/>
        </w:rPr>
        <w:t> về Báo cáo về tình hình thực hiện bảo hiểm bắt buộc trách nhiệm dân sự của chủ xe cơ giới và </w:t>
      </w:r>
      <w:bookmarkStart w:id="53" w:name="bieumau_pl_3"/>
      <w:r w:rsidRPr="00C97801">
        <w:rPr>
          <w:color w:val="000000"/>
          <w:sz w:val="28"/>
          <w:szCs w:val="28"/>
          <w:lang w:val="vi-VN"/>
        </w:rPr>
        <w:t>Phụ lục III</w:t>
      </w:r>
      <w:bookmarkEnd w:id="53"/>
      <w:r w:rsidRPr="00C97801">
        <w:rPr>
          <w:color w:val="000000"/>
          <w:sz w:val="28"/>
          <w:szCs w:val="28"/>
          <w:lang w:val="vi-VN"/>
        </w:rPr>
        <w:t> về Báo cáo kết quả kinh doanh bảo hiểm bắt buộc trách nhiệm dân sự của chủ xe cơ giới ban hành kèm theo Nghị định này, cụ thể như sau:</w:t>
      </w:r>
    </w:p>
    <w:p w14:paraId="67849363"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lastRenderedPageBreak/>
        <w:tab/>
        <w:t>a) Báo cáo quý: Thời gian chốt số liệu tính từ ngày 01 của tháng đầu tiên kỳ báo cáo đến ngày 30 hoặc 31 của tháng cuối quý thuộc kỳ báo cáo. Thời hạn gửi báo cáo quý chậm nhất là 30 ngày, kể từ ngày kết thúc quý.</w:t>
      </w:r>
    </w:p>
    <w:p w14:paraId="64173346"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b) Báo cáo năm: Thời gian chốt số liệu tính từ ngày 01 của tháng 01 đến ngày 31 tháng 12 của kỳ báo cáo. Thời hạn gửi báo cáo năm chậm nhất là 90 ngày, kể từ ngày kết thúc năm.</w:t>
      </w:r>
    </w:p>
    <w:p w14:paraId="6916FD5D"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2. Ngoài các báo cáo theo quy định nêu trên, doanh nghiệp bảo hiểm có trách nhiệm lập và gửi báo cáo đột xuất theo yêu cầu của Bộ Tài chính bằng một trong các phương thức gồm gửi trực tiếp hoặc gửi qua dịch vụ bưu chính và gửi qua hệ thống thư điện tử.</w:t>
      </w:r>
    </w:p>
    <w:p w14:paraId="3202B912" w14:textId="77777777" w:rsidR="00C97801" w:rsidRPr="00C97801" w:rsidRDefault="00C97801" w:rsidP="00C97801">
      <w:pPr>
        <w:spacing w:before="120" w:after="120" w:line="240" w:lineRule="auto"/>
        <w:ind w:firstLine="720"/>
        <w:jc w:val="both"/>
        <w:rPr>
          <w:rFonts w:ascii="Times New Roman" w:hAnsi="Times New Roman" w:cs="Times New Roman"/>
          <w:b/>
          <w:color w:val="000000"/>
          <w:sz w:val="28"/>
          <w:szCs w:val="28"/>
        </w:rPr>
      </w:pPr>
      <w:r w:rsidRPr="00C97801">
        <w:rPr>
          <w:rFonts w:ascii="Times New Roman" w:hAnsi="Times New Roman" w:cs="Times New Roman"/>
          <w:b/>
          <w:color w:val="000000"/>
          <w:sz w:val="28"/>
          <w:szCs w:val="28"/>
        </w:rPr>
        <w:t>Câu 100. Theo quy định của pháp luật, trách nhiệm trong việc phòng, chống gian lận trong kinh doanh bảo hiểm bắt buộc trách nhiệm dân sự của chủ xe cơ giới được quy định như thế nào?</w:t>
      </w:r>
    </w:p>
    <w:p w14:paraId="08DA7F19" w14:textId="77777777" w:rsidR="00C97801" w:rsidRPr="00C97801" w:rsidRDefault="00C97801" w:rsidP="00C97801">
      <w:pPr>
        <w:spacing w:before="120" w:after="120" w:line="240" w:lineRule="auto"/>
        <w:ind w:firstLine="720"/>
        <w:jc w:val="both"/>
        <w:rPr>
          <w:rFonts w:ascii="Times New Roman" w:hAnsi="Times New Roman" w:cs="Times New Roman"/>
          <w:color w:val="000000"/>
          <w:sz w:val="28"/>
          <w:szCs w:val="28"/>
        </w:rPr>
      </w:pPr>
      <w:r w:rsidRPr="00C97801">
        <w:rPr>
          <w:rFonts w:ascii="Times New Roman" w:hAnsi="Times New Roman" w:cs="Times New Roman"/>
          <w:color w:val="000000"/>
          <w:sz w:val="28"/>
          <w:szCs w:val="28"/>
        </w:rPr>
        <w:t xml:space="preserve">Điều 23 Nghị định số 03/2021/NĐ-CP quy định </w:t>
      </w:r>
      <w:bookmarkStart w:id="54" w:name="dieu_23"/>
      <w:r w:rsidRPr="00C97801">
        <w:rPr>
          <w:rFonts w:ascii="Times New Roman" w:hAnsi="Times New Roman" w:cs="Times New Roman"/>
          <w:color w:val="000000"/>
          <w:sz w:val="28"/>
          <w:szCs w:val="28"/>
        </w:rPr>
        <w:t>t</w:t>
      </w:r>
      <w:r w:rsidRPr="00C97801">
        <w:rPr>
          <w:rFonts w:ascii="Times New Roman" w:hAnsi="Times New Roman" w:cs="Times New Roman"/>
          <w:bCs/>
          <w:color w:val="000000"/>
          <w:sz w:val="28"/>
          <w:szCs w:val="28"/>
        </w:rPr>
        <w:t>rách nhiệm trong việc phòng, chống gian lận trong kinh doanh bảo hiểm</w:t>
      </w:r>
      <w:bookmarkEnd w:id="54"/>
      <w:r w:rsidRPr="00C97801">
        <w:rPr>
          <w:rFonts w:ascii="Times New Roman" w:hAnsi="Times New Roman" w:cs="Times New Roman"/>
          <w:bCs/>
          <w:color w:val="000000"/>
          <w:sz w:val="28"/>
          <w:szCs w:val="28"/>
        </w:rPr>
        <w:t xml:space="preserve"> </w:t>
      </w:r>
      <w:r w:rsidRPr="00C97801">
        <w:rPr>
          <w:rFonts w:ascii="Times New Roman" w:hAnsi="Times New Roman" w:cs="Times New Roman"/>
          <w:color w:val="000000"/>
          <w:sz w:val="28"/>
          <w:szCs w:val="28"/>
        </w:rPr>
        <w:t>bắt buộc trách nhiệm dân sự của chủ xe cơ giới như sau:</w:t>
      </w:r>
    </w:p>
    <w:p w14:paraId="414AAA2A"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1. Phòng, chống gian lận trong kinh doanh bảo hiểm trong bảo hiểm bắt buộc trách nhiệm dân sự của chủ xe cơ giới là việc thực hiện các biện pháp nhằm ngăn ngừa, hạn chế các hành vi gian lận trong quá trình giao kết, thực hiện hợp đồng bảo hiểm bắt buộc trách nhiệm dân sự của chủ xe cơ giới nhằm chiếm đoạt một số tiền từ doanh nghiệp Bảo hiểm.</w:t>
      </w:r>
    </w:p>
    <w:p w14:paraId="686EDD0E"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2. Doanh nghiệp bảo hiểm có trách nhiệm chủ động xây dựng quy trình, quy chế và tổ chức thực hiện các biện pháp nhằm phòng ngừa, phát hiện, giảm thiểu các hành vi gian lận trong kinh doanh bảo hiểm; tổ chức công tác tuyên truyền phòng, chống gian lận trong kinh doanh bảo hiểm, phối hợp chặt chẽ với cơ quan chức năng để xác định, ngăn chặn, xử lý kịp thời hành vi gian lận để trục lợi bảo hiểm.</w:t>
      </w:r>
    </w:p>
    <w:p w14:paraId="00234D16"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3. Bên mua bảo hiểm, người được bảo hiểm có trách nhiệm chủ động tham gia vào công tác phòng, chống gian lận trong kinh doanh bảo hiểm. Trường hợp phát hiện các hành vi gian lận trong kinh doanh bảo hiểm, kịp thời thông báo cho doanh nghiệp bảo hiểm và các cơ quan chức năng có thẩm quyền.</w:t>
      </w:r>
    </w:p>
    <w:p w14:paraId="65510727" w14:textId="77777777" w:rsidR="00C97801" w:rsidRPr="00C97801" w:rsidRDefault="00C97801" w:rsidP="00C97801">
      <w:pPr>
        <w:pStyle w:val="NormalWeb"/>
        <w:spacing w:before="120" w:beforeAutospacing="0" w:after="120" w:afterAutospacing="0" w:line="234" w:lineRule="atLeast"/>
        <w:jc w:val="both"/>
        <w:rPr>
          <w:color w:val="000000"/>
          <w:sz w:val="28"/>
          <w:szCs w:val="28"/>
          <w:lang w:val="vi-VN"/>
        </w:rPr>
      </w:pPr>
      <w:r w:rsidRPr="00C97801">
        <w:rPr>
          <w:color w:val="000000"/>
          <w:sz w:val="28"/>
          <w:szCs w:val="28"/>
          <w:lang w:val="vi-VN"/>
        </w:rPr>
        <w:tab/>
        <w:t>4. Các cơ quan chức năng có liên quan phối hợp với doanh nghiệp bảo hiểm, bên mua bảo hiểm, người được bảo hiểm Tổ chức công tác phòng, chống gian lận trong kinh doanh bảo hiểm tại địa bàn, bảo đảm ổn định trật tự xã hội trong quá trình triển khai thực hiện bảo hiểm bắt buộc trách nhiệm dân sự của chủ xe cơ giới.</w:t>
      </w:r>
    </w:p>
    <w:p w14:paraId="3EDAF263" w14:textId="4BE8E443" w:rsidR="000D1155" w:rsidRDefault="000D1155" w:rsidP="00C97801">
      <w:pPr>
        <w:spacing w:before="120" w:after="120" w:line="240" w:lineRule="auto"/>
        <w:ind w:firstLine="720"/>
        <w:jc w:val="both"/>
        <w:rPr>
          <w:rFonts w:ascii="Times New Roman" w:eastAsia="Times New Roman" w:hAnsi="Times New Roman" w:cs="Times New Roman"/>
          <w:b/>
          <w:bCs/>
          <w:sz w:val="28"/>
          <w:szCs w:val="28"/>
        </w:rPr>
      </w:pPr>
      <w:r w:rsidRPr="00C97801">
        <w:rPr>
          <w:rFonts w:ascii="Times New Roman" w:eastAsia="Times New Roman" w:hAnsi="Times New Roman" w:cs="Times New Roman"/>
          <w:b/>
          <w:bCs/>
          <w:sz w:val="28"/>
          <w:szCs w:val="28"/>
        </w:rPr>
        <w:t>Tùy</w:t>
      </w:r>
    </w:p>
    <w:p w14:paraId="4089CE22" w14:textId="01B5C87F" w:rsidR="00901A92" w:rsidRDefault="00901A92" w:rsidP="00C97801">
      <w:pPr>
        <w:spacing w:before="120" w:after="120" w:line="240" w:lineRule="auto"/>
        <w:ind w:firstLine="720"/>
        <w:jc w:val="both"/>
        <w:rPr>
          <w:rFonts w:ascii="Times New Roman" w:eastAsia="Times New Roman" w:hAnsi="Times New Roman" w:cs="Times New Roman"/>
          <w:b/>
          <w:bCs/>
          <w:sz w:val="28"/>
          <w:szCs w:val="28"/>
        </w:rPr>
      </w:pPr>
    </w:p>
    <w:p w14:paraId="35D950F5" w14:textId="3EEAC34D" w:rsidR="00901A92" w:rsidRPr="00C97801" w:rsidRDefault="00901A92" w:rsidP="00C97801">
      <w:pPr>
        <w:spacing w:before="120" w:after="120" w:line="240" w:lineRule="auto"/>
        <w:ind w:firstLine="720"/>
        <w:jc w:val="both"/>
        <w:rPr>
          <w:rFonts w:ascii="Times New Roman" w:eastAsia="Times New Roman" w:hAnsi="Times New Roman" w:cs="Times New Roman"/>
          <w:b/>
          <w:bCs/>
          <w:sz w:val="28"/>
          <w:szCs w:val="28"/>
        </w:rPr>
      </w:pPr>
      <w:r w:rsidRPr="00901A92">
        <w:rPr>
          <w:rFonts w:ascii="Times New Roman" w:eastAsia="Times New Roman" w:hAnsi="Times New Roman" w:cs="Times New Roman"/>
          <w:b/>
          <w:bCs/>
          <w:sz w:val="28"/>
          <w:szCs w:val="28"/>
        </w:rPr>
        <w:lastRenderedPageBreak/>
        <w:t>1.4 Nghị định số 12/2022/NĐ-CP ngày 17/01/2022 của Chính phủ quy định xử phạt vi phạm hành chính trong lĩnh vực lao động, bảo hiểm xã hội, người lao động Việt Nam đi làm việc ở nước ngoài theo hợp đồng</w:t>
      </w:r>
    </w:p>
    <w:sectPr w:rsidR="00901A92" w:rsidRPr="00C978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1CE7" w14:textId="77777777" w:rsidR="00AA77B3" w:rsidRDefault="00AA77B3" w:rsidP="00201E3C">
      <w:pPr>
        <w:spacing w:after="0" w:line="240" w:lineRule="auto"/>
      </w:pPr>
      <w:r>
        <w:separator/>
      </w:r>
    </w:p>
  </w:endnote>
  <w:endnote w:type="continuationSeparator" w:id="0">
    <w:p w14:paraId="4E69DAE4" w14:textId="77777777" w:rsidR="00AA77B3" w:rsidRDefault="00AA77B3" w:rsidP="0020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A21B" w14:textId="77777777" w:rsidR="00AA77B3" w:rsidRDefault="00AA77B3" w:rsidP="00201E3C">
      <w:pPr>
        <w:spacing w:after="0" w:line="240" w:lineRule="auto"/>
      </w:pPr>
      <w:r>
        <w:separator/>
      </w:r>
    </w:p>
  </w:footnote>
  <w:footnote w:type="continuationSeparator" w:id="0">
    <w:p w14:paraId="37B148D2" w14:textId="77777777" w:rsidR="00AA77B3" w:rsidRDefault="00AA77B3" w:rsidP="00201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ECF"/>
    <w:multiLevelType w:val="hybridMultilevel"/>
    <w:tmpl w:val="BE30EB16"/>
    <w:lvl w:ilvl="0" w:tplc="0CD48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361E30"/>
    <w:multiLevelType w:val="hybridMultilevel"/>
    <w:tmpl w:val="474C95CC"/>
    <w:lvl w:ilvl="0" w:tplc="4718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78676A"/>
    <w:multiLevelType w:val="hybridMultilevel"/>
    <w:tmpl w:val="36026FA4"/>
    <w:lvl w:ilvl="0" w:tplc="9F62F86E">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B5E7719"/>
    <w:multiLevelType w:val="hybridMultilevel"/>
    <w:tmpl w:val="766EE8F0"/>
    <w:lvl w:ilvl="0" w:tplc="A49A3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C76F2D"/>
    <w:multiLevelType w:val="hybridMultilevel"/>
    <w:tmpl w:val="A7E2189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8890EC0"/>
    <w:multiLevelType w:val="multilevel"/>
    <w:tmpl w:val="104A2AC0"/>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C7224A6"/>
    <w:multiLevelType w:val="hybridMultilevel"/>
    <w:tmpl w:val="E0084FAA"/>
    <w:lvl w:ilvl="0" w:tplc="E0628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A1"/>
    <w:rsid w:val="000074B9"/>
    <w:rsid w:val="00015DE2"/>
    <w:rsid w:val="000176B2"/>
    <w:rsid w:val="000309FD"/>
    <w:rsid w:val="0003124E"/>
    <w:rsid w:val="000330A1"/>
    <w:rsid w:val="00033360"/>
    <w:rsid w:val="00041345"/>
    <w:rsid w:val="00044FAB"/>
    <w:rsid w:val="000469D0"/>
    <w:rsid w:val="00055B88"/>
    <w:rsid w:val="00062782"/>
    <w:rsid w:val="00075EEB"/>
    <w:rsid w:val="0008008B"/>
    <w:rsid w:val="00081460"/>
    <w:rsid w:val="00083EA4"/>
    <w:rsid w:val="000877BA"/>
    <w:rsid w:val="00094EFE"/>
    <w:rsid w:val="00095BF2"/>
    <w:rsid w:val="00096270"/>
    <w:rsid w:val="000B0EAC"/>
    <w:rsid w:val="000B7C66"/>
    <w:rsid w:val="000C18D4"/>
    <w:rsid w:val="000C520F"/>
    <w:rsid w:val="000C7EAD"/>
    <w:rsid w:val="000C7FAF"/>
    <w:rsid w:val="000D1155"/>
    <w:rsid w:val="000D31A7"/>
    <w:rsid w:val="000E3D02"/>
    <w:rsid w:val="000E50C9"/>
    <w:rsid w:val="000F0EDD"/>
    <w:rsid w:val="001071DA"/>
    <w:rsid w:val="0011468C"/>
    <w:rsid w:val="0011666B"/>
    <w:rsid w:val="0013556E"/>
    <w:rsid w:val="0014402B"/>
    <w:rsid w:val="00144EA7"/>
    <w:rsid w:val="0014751B"/>
    <w:rsid w:val="00147B09"/>
    <w:rsid w:val="00156D86"/>
    <w:rsid w:val="00162C8E"/>
    <w:rsid w:val="00170D86"/>
    <w:rsid w:val="00171D8A"/>
    <w:rsid w:val="001926D5"/>
    <w:rsid w:val="001B227F"/>
    <w:rsid w:val="001B58FA"/>
    <w:rsid w:val="001B783D"/>
    <w:rsid w:val="001D30C1"/>
    <w:rsid w:val="001D6818"/>
    <w:rsid w:val="001E2E97"/>
    <w:rsid w:val="001F134A"/>
    <w:rsid w:val="002007F8"/>
    <w:rsid w:val="00201E3C"/>
    <w:rsid w:val="00220C0C"/>
    <w:rsid w:val="00225710"/>
    <w:rsid w:val="00227029"/>
    <w:rsid w:val="00233175"/>
    <w:rsid w:val="002356AC"/>
    <w:rsid w:val="00237A82"/>
    <w:rsid w:val="00240B46"/>
    <w:rsid w:val="00247396"/>
    <w:rsid w:val="0025586D"/>
    <w:rsid w:val="00256784"/>
    <w:rsid w:val="00256FBE"/>
    <w:rsid w:val="0026032E"/>
    <w:rsid w:val="0026170F"/>
    <w:rsid w:val="0026357C"/>
    <w:rsid w:val="002A39E5"/>
    <w:rsid w:val="002B06D6"/>
    <w:rsid w:val="002B1ADC"/>
    <w:rsid w:val="002B3F91"/>
    <w:rsid w:val="002C6E9C"/>
    <w:rsid w:val="002D1C11"/>
    <w:rsid w:val="002D26DF"/>
    <w:rsid w:val="002F4934"/>
    <w:rsid w:val="002F5F45"/>
    <w:rsid w:val="002F651B"/>
    <w:rsid w:val="002F7087"/>
    <w:rsid w:val="00323270"/>
    <w:rsid w:val="00326792"/>
    <w:rsid w:val="00341FAA"/>
    <w:rsid w:val="00342944"/>
    <w:rsid w:val="00342C18"/>
    <w:rsid w:val="003470C2"/>
    <w:rsid w:val="00361C73"/>
    <w:rsid w:val="003756DA"/>
    <w:rsid w:val="00381B7C"/>
    <w:rsid w:val="00394130"/>
    <w:rsid w:val="003A0DE3"/>
    <w:rsid w:val="003A762E"/>
    <w:rsid w:val="003B1751"/>
    <w:rsid w:val="003C1EC8"/>
    <w:rsid w:val="003C7D27"/>
    <w:rsid w:val="003E1B43"/>
    <w:rsid w:val="003E49A7"/>
    <w:rsid w:val="003F11FE"/>
    <w:rsid w:val="003F26BF"/>
    <w:rsid w:val="003F3CA9"/>
    <w:rsid w:val="003F4996"/>
    <w:rsid w:val="003F7CD0"/>
    <w:rsid w:val="00401C72"/>
    <w:rsid w:val="004039E0"/>
    <w:rsid w:val="004076A5"/>
    <w:rsid w:val="00407E25"/>
    <w:rsid w:val="00421CAF"/>
    <w:rsid w:val="0042387C"/>
    <w:rsid w:val="0042586A"/>
    <w:rsid w:val="00434607"/>
    <w:rsid w:val="0043585A"/>
    <w:rsid w:val="00443ABD"/>
    <w:rsid w:val="00443C72"/>
    <w:rsid w:val="00443E14"/>
    <w:rsid w:val="00453F74"/>
    <w:rsid w:val="00460D94"/>
    <w:rsid w:val="00461CE6"/>
    <w:rsid w:val="0048240F"/>
    <w:rsid w:val="00487FD1"/>
    <w:rsid w:val="0049293D"/>
    <w:rsid w:val="0049418A"/>
    <w:rsid w:val="004B14D7"/>
    <w:rsid w:val="004C59E1"/>
    <w:rsid w:val="004C799C"/>
    <w:rsid w:val="004D74EC"/>
    <w:rsid w:val="004F2DC9"/>
    <w:rsid w:val="004F5A67"/>
    <w:rsid w:val="0051176B"/>
    <w:rsid w:val="0051789D"/>
    <w:rsid w:val="00527F9F"/>
    <w:rsid w:val="00540D70"/>
    <w:rsid w:val="005501A3"/>
    <w:rsid w:val="00554FA7"/>
    <w:rsid w:val="00556B0F"/>
    <w:rsid w:val="0056199B"/>
    <w:rsid w:val="00566CCF"/>
    <w:rsid w:val="00570FAE"/>
    <w:rsid w:val="00576444"/>
    <w:rsid w:val="00580B1A"/>
    <w:rsid w:val="005B6CA7"/>
    <w:rsid w:val="005C687D"/>
    <w:rsid w:val="005D0F6D"/>
    <w:rsid w:val="005D1FB6"/>
    <w:rsid w:val="005D2AFA"/>
    <w:rsid w:val="005E72A6"/>
    <w:rsid w:val="005F01C0"/>
    <w:rsid w:val="005F35F9"/>
    <w:rsid w:val="005F4213"/>
    <w:rsid w:val="00601155"/>
    <w:rsid w:val="00612FA2"/>
    <w:rsid w:val="00621E50"/>
    <w:rsid w:val="00622719"/>
    <w:rsid w:val="00627193"/>
    <w:rsid w:val="00630578"/>
    <w:rsid w:val="00630715"/>
    <w:rsid w:val="0063183A"/>
    <w:rsid w:val="006507D9"/>
    <w:rsid w:val="00650CEF"/>
    <w:rsid w:val="00651434"/>
    <w:rsid w:val="006524CF"/>
    <w:rsid w:val="006539C7"/>
    <w:rsid w:val="00654334"/>
    <w:rsid w:val="0066427F"/>
    <w:rsid w:val="00666039"/>
    <w:rsid w:val="006A248B"/>
    <w:rsid w:val="006A29E7"/>
    <w:rsid w:val="006C056B"/>
    <w:rsid w:val="006C1594"/>
    <w:rsid w:val="006D0E00"/>
    <w:rsid w:val="00700DB0"/>
    <w:rsid w:val="00701844"/>
    <w:rsid w:val="00702602"/>
    <w:rsid w:val="00704499"/>
    <w:rsid w:val="007078B8"/>
    <w:rsid w:val="00710994"/>
    <w:rsid w:val="00720BF1"/>
    <w:rsid w:val="007222C5"/>
    <w:rsid w:val="007430B6"/>
    <w:rsid w:val="007433A2"/>
    <w:rsid w:val="0075190C"/>
    <w:rsid w:val="00752E38"/>
    <w:rsid w:val="00753615"/>
    <w:rsid w:val="00756ACF"/>
    <w:rsid w:val="00757737"/>
    <w:rsid w:val="007647D7"/>
    <w:rsid w:val="00764D4D"/>
    <w:rsid w:val="00767604"/>
    <w:rsid w:val="00770B92"/>
    <w:rsid w:val="0077157A"/>
    <w:rsid w:val="00775110"/>
    <w:rsid w:val="0078221A"/>
    <w:rsid w:val="00783D58"/>
    <w:rsid w:val="007A78FA"/>
    <w:rsid w:val="007B476F"/>
    <w:rsid w:val="007D4B5F"/>
    <w:rsid w:val="007E27DE"/>
    <w:rsid w:val="007F3328"/>
    <w:rsid w:val="008100C3"/>
    <w:rsid w:val="00820518"/>
    <w:rsid w:val="00826071"/>
    <w:rsid w:val="008360D2"/>
    <w:rsid w:val="00836A44"/>
    <w:rsid w:val="00857030"/>
    <w:rsid w:val="0086282C"/>
    <w:rsid w:val="00862D8F"/>
    <w:rsid w:val="00863793"/>
    <w:rsid w:val="00864926"/>
    <w:rsid w:val="00894E89"/>
    <w:rsid w:val="008A543A"/>
    <w:rsid w:val="008B6D66"/>
    <w:rsid w:val="008C67B1"/>
    <w:rsid w:val="008D5BA6"/>
    <w:rsid w:val="008E25F8"/>
    <w:rsid w:val="008E2F0B"/>
    <w:rsid w:val="008F748D"/>
    <w:rsid w:val="00900ED6"/>
    <w:rsid w:val="00901A92"/>
    <w:rsid w:val="009132F4"/>
    <w:rsid w:val="0091491C"/>
    <w:rsid w:val="0091697B"/>
    <w:rsid w:val="00922B2F"/>
    <w:rsid w:val="00923CB1"/>
    <w:rsid w:val="009240F8"/>
    <w:rsid w:val="00932362"/>
    <w:rsid w:val="00932896"/>
    <w:rsid w:val="009404F4"/>
    <w:rsid w:val="00941CD2"/>
    <w:rsid w:val="00946578"/>
    <w:rsid w:val="0098557E"/>
    <w:rsid w:val="00990003"/>
    <w:rsid w:val="009A2909"/>
    <w:rsid w:val="009A3D71"/>
    <w:rsid w:val="009A62BD"/>
    <w:rsid w:val="009B276A"/>
    <w:rsid w:val="009B6848"/>
    <w:rsid w:val="009C1145"/>
    <w:rsid w:val="009E0F27"/>
    <w:rsid w:val="009E13FC"/>
    <w:rsid w:val="00A013BE"/>
    <w:rsid w:val="00A12099"/>
    <w:rsid w:val="00A1333E"/>
    <w:rsid w:val="00A16D7D"/>
    <w:rsid w:val="00A21B97"/>
    <w:rsid w:val="00A254C5"/>
    <w:rsid w:val="00A612F6"/>
    <w:rsid w:val="00A63E48"/>
    <w:rsid w:val="00A64224"/>
    <w:rsid w:val="00A672C2"/>
    <w:rsid w:val="00A738C3"/>
    <w:rsid w:val="00A80ECF"/>
    <w:rsid w:val="00A876A3"/>
    <w:rsid w:val="00A90125"/>
    <w:rsid w:val="00A90307"/>
    <w:rsid w:val="00A9773A"/>
    <w:rsid w:val="00AA77B3"/>
    <w:rsid w:val="00AC2720"/>
    <w:rsid w:val="00AC78AF"/>
    <w:rsid w:val="00AD39CC"/>
    <w:rsid w:val="00AD5183"/>
    <w:rsid w:val="00AD6516"/>
    <w:rsid w:val="00AD780D"/>
    <w:rsid w:val="00AE4C39"/>
    <w:rsid w:val="00AF66A2"/>
    <w:rsid w:val="00AF75B1"/>
    <w:rsid w:val="00B018D2"/>
    <w:rsid w:val="00B05509"/>
    <w:rsid w:val="00B10331"/>
    <w:rsid w:val="00B155A2"/>
    <w:rsid w:val="00B31C0C"/>
    <w:rsid w:val="00B35D02"/>
    <w:rsid w:val="00B37CA7"/>
    <w:rsid w:val="00B403A2"/>
    <w:rsid w:val="00B43E64"/>
    <w:rsid w:val="00B51015"/>
    <w:rsid w:val="00B65AFE"/>
    <w:rsid w:val="00B73DBB"/>
    <w:rsid w:val="00B764D5"/>
    <w:rsid w:val="00B77AC0"/>
    <w:rsid w:val="00B813AB"/>
    <w:rsid w:val="00B825A1"/>
    <w:rsid w:val="00B91876"/>
    <w:rsid w:val="00BA1341"/>
    <w:rsid w:val="00BB140F"/>
    <w:rsid w:val="00BC2E86"/>
    <w:rsid w:val="00BC3FAA"/>
    <w:rsid w:val="00BD49E2"/>
    <w:rsid w:val="00BD4CB1"/>
    <w:rsid w:val="00C1286A"/>
    <w:rsid w:val="00C1420D"/>
    <w:rsid w:val="00C2207A"/>
    <w:rsid w:val="00C27234"/>
    <w:rsid w:val="00C30870"/>
    <w:rsid w:val="00C33977"/>
    <w:rsid w:val="00C33B67"/>
    <w:rsid w:val="00C54E16"/>
    <w:rsid w:val="00C743C8"/>
    <w:rsid w:val="00C7519C"/>
    <w:rsid w:val="00C82D52"/>
    <w:rsid w:val="00C84A4C"/>
    <w:rsid w:val="00C857B6"/>
    <w:rsid w:val="00C947D5"/>
    <w:rsid w:val="00C963EB"/>
    <w:rsid w:val="00C97801"/>
    <w:rsid w:val="00CA01C4"/>
    <w:rsid w:val="00CA1357"/>
    <w:rsid w:val="00CB1627"/>
    <w:rsid w:val="00CB55E6"/>
    <w:rsid w:val="00CC2FA2"/>
    <w:rsid w:val="00CD2A3B"/>
    <w:rsid w:val="00CD75EE"/>
    <w:rsid w:val="00CE2B10"/>
    <w:rsid w:val="00CE2C62"/>
    <w:rsid w:val="00CE7B01"/>
    <w:rsid w:val="00D011F3"/>
    <w:rsid w:val="00D1129E"/>
    <w:rsid w:val="00D20FA2"/>
    <w:rsid w:val="00D258BA"/>
    <w:rsid w:val="00D25D7D"/>
    <w:rsid w:val="00D34BC8"/>
    <w:rsid w:val="00D4408E"/>
    <w:rsid w:val="00D449A5"/>
    <w:rsid w:val="00D477F4"/>
    <w:rsid w:val="00D5263F"/>
    <w:rsid w:val="00D56882"/>
    <w:rsid w:val="00D61217"/>
    <w:rsid w:val="00D62265"/>
    <w:rsid w:val="00D66AC0"/>
    <w:rsid w:val="00D70A1F"/>
    <w:rsid w:val="00D73189"/>
    <w:rsid w:val="00D84570"/>
    <w:rsid w:val="00D92A94"/>
    <w:rsid w:val="00D92B12"/>
    <w:rsid w:val="00D9343A"/>
    <w:rsid w:val="00D93664"/>
    <w:rsid w:val="00DC0DAD"/>
    <w:rsid w:val="00DD3992"/>
    <w:rsid w:val="00DD7FE5"/>
    <w:rsid w:val="00DE63AC"/>
    <w:rsid w:val="00DE78EF"/>
    <w:rsid w:val="00E00D73"/>
    <w:rsid w:val="00E12DC7"/>
    <w:rsid w:val="00E156D4"/>
    <w:rsid w:val="00E1790B"/>
    <w:rsid w:val="00E20D18"/>
    <w:rsid w:val="00E2136E"/>
    <w:rsid w:val="00E33AEA"/>
    <w:rsid w:val="00E46E0F"/>
    <w:rsid w:val="00E60DD3"/>
    <w:rsid w:val="00E615BC"/>
    <w:rsid w:val="00E700B3"/>
    <w:rsid w:val="00E7628B"/>
    <w:rsid w:val="00E841C4"/>
    <w:rsid w:val="00E84D93"/>
    <w:rsid w:val="00EA59C8"/>
    <w:rsid w:val="00EB1F7A"/>
    <w:rsid w:val="00EB3E4D"/>
    <w:rsid w:val="00EC3C74"/>
    <w:rsid w:val="00EC5FBB"/>
    <w:rsid w:val="00ED531A"/>
    <w:rsid w:val="00ED63FD"/>
    <w:rsid w:val="00EE5E5F"/>
    <w:rsid w:val="00EF57F3"/>
    <w:rsid w:val="00F01E24"/>
    <w:rsid w:val="00F03C39"/>
    <w:rsid w:val="00F06C95"/>
    <w:rsid w:val="00F06CA6"/>
    <w:rsid w:val="00F078E9"/>
    <w:rsid w:val="00F07D2A"/>
    <w:rsid w:val="00F22E2E"/>
    <w:rsid w:val="00F25533"/>
    <w:rsid w:val="00F26D30"/>
    <w:rsid w:val="00F40D2F"/>
    <w:rsid w:val="00F45302"/>
    <w:rsid w:val="00F47E87"/>
    <w:rsid w:val="00F6605F"/>
    <w:rsid w:val="00F7161A"/>
    <w:rsid w:val="00FA2BCE"/>
    <w:rsid w:val="00FB2F1D"/>
    <w:rsid w:val="00FB5449"/>
    <w:rsid w:val="00FC1A9D"/>
    <w:rsid w:val="00FC50D5"/>
    <w:rsid w:val="00FC7E9F"/>
    <w:rsid w:val="00FD1566"/>
    <w:rsid w:val="00FE50E7"/>
    <w:rsid w:val="00FE56BF"/>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81B1"/>
  <w15:chartTrackingRefBased/>
  <w15:docId w15:val="{FADFA7FE-8874-44FC-9537-B0C290A5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83D"/>
    <w:pPr>
      <w:spacing w:before="0" w:after="200" w:line="276" w:lineRule="auto"/>
    </w:pPr>
    <w:rPr>
      <w:rFonts w:asciiTheme="minorHAnsi" w:hAnsiTheme="minorHAnsi"/>
      <w:sz w:val="22"/>
    </w:rPr>
  </w:style>
  <w:style w:type="paragraph" w:styleId="Heading1">
    <w:name w:val="heading 1"/>
    <w:basedOn w:val="Normal"/>
    <w:link w:val="Heading1Char"/>
    <w:uiPriority w:val="9"/>
    <w:qFormat/>
    <w:rsid w:val="006A29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29E7"/>
    <w:pPr>
      <w:keepNext/>
      <w:spacing w:before="240" w:after="60" w:line="259"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8BA"/>
    <w:pPr>
      <w:ind w:left="720"/>
      <w:contextualSpacing/>
    </w:pPr>
  </w:style>
  <w:style w:type="character" w:styleId="Strong">
    <w:name w:val="Strong"/>
    <w:basedOn w:val="DefaultParagraphFont"/>
    <w:uiPriority w:val="22"/>
    <w:qFormat/>
    <w:rsid w:val="00D258BA"/>
    <w:rPr>
      <w:b/>
      <w:bCs/>
    </w:rPr>
  </w:style>
  <w:style w:type="character" w:customStyle="1" w:styleId="BodyTextChar1">
    <w:name w:val="Body Text Char1"/>
    <w:link w:val="BodyText"/>
    <w:uiPriority w:val="99"/>
    <w:rsid w:val="00D258BA"/>
    <w:rPr>
      <w:rFonts w:cs="Times New Roman"/>
      <w:sz w:val="26"/>
      <w:szCs w:val="26"/>
      <w:shd w:val="clear" w:color="auto" w:fill="FFFFFF"/>
    </w:rPr>
  </w:style>
  <w:style w:type="paragraph" w:styleId="BodyText">
    <w:name w:val="Body Text"/>
    <w:basedOn w:val="Normal"/>
    <w:link w:val="BodyTextChar1"/>
    <w:uiPriority w:val="99"/>
    <w:qFormat/>
    <w:rsid w:val="00D258BA"/>
    <w:pPr>
      <w:widowControl w:val="0"/>
      <w:shd w:val="clear" w:color="auto" w:fill="FFFFFF"/>
      <w:spacing w:after="220" w:line="259" w:lineRule="auto"/>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D258BA"/>
    <w:rPr>
      <w:rFonts w:asciiTheme="minorHAnsi" w:hAnsiTheme="minorHAnsi"/>
      <w:sz w:val="22"/>
    </w:rPr>
  </w:style>
  <w:style w:type="paragraph" w:styleId="NormalWeb">
    <w:name w:val="Normal (Web)"/>
    <w:basedOn w:val="Normal"/>
    <w:uiPriority w:val="99"/>
    <w:unhideWhenUsed/>
    <w:rsid w:val="00D258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1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E3C"/>
    <w:rPr>
      <w:rFonts w:asciiTheme="minorHAnsi" w:hAnsiTheme="minorHAnsi"/>
      <w:sz w:val="22"/>
    </w:rPr>
  </w:style>
  <w:style w:type="paragraph" w:styleId="Footer">
    <w:name w:val="footer"/>
    <w:basedOn w:val="Normal"/>
    <w:link w:val="FooterChar"/>
    <w:uiPriority w:val="99"/>
    <w:unhideWhenUsed/>
    <w:rsid w:val="00201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E3C"/>
    <w:rPr>
      <w:rFonts w:asciiTheme="minorHAnsi" w:hAnsiTheme="minorHAnsi"/>
      <w:sz w:val="22"/>
    </w:rPr>
  </w:style>
  <w:style w:type="character" w:customStyle="1" w:styleId="doclinkinsertlink">
    <w:name w:val="doclink insertlink"/>
    <w:basedOn w:val="DefaultParagraphFont"/>
    <w:rsid w:val="00D9343A"/>
  </w:style>
  <w:style w:type="paragraph" w:customStyle="1" w:styleId="Char">
    <w:name w:val="Char"/>
    <w:basedOn w:val="Normal"/>
    <w:autoRedefine/>
    <w:rsid w:val="00D9343A"/>
    <w:pPr>
      <w:spacing w:after="160" w:line="240" w:lineRule="exact"/>
    </w:pPr>
    <w:rPr>
      <w:rFonts w:ascii="Verdana" w:eastAsia="Times New Roman" w:hAnsi="Verdana" w:cs="Verdana"/>
      <w:sz w:val="20"/>
      <w:szCs w:val="20"/>
    </w:rPr>
  </w:style>
  <w:style w:type="character" w:customStyle="1" w:styleId="Heading1Char">
    <w:name w:val="Heading 1 Char"/>
    <w:basedOn w:val="DefaultParagraphFont"/>
    <w:link w:val="Heading1"/>
    <w:uiPriority w:val="9"/>
    <w:rsid w:val="006A29E7"/>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6A29E7"/>
    <w:rPr>
      <w:rFonts w:ascii="Calibri Light" w:eastAsia="Times New Roman" w:hAnsi="Calibri Light" w:cs="Times New Roman"/>
      <w:b/>
      <w:bCs/>
      <w:i/>
      <w:iCs/>
      <w:szCs w:val="28"/>
    </w:rPr>
  </w:style>
  <w:style w:type="character" w:styleId="Hyperlink">
    <w:name w:val="Hyperlink"/>
    <w:uiPriority w:val="99"/>
    <w:semiHidden/>
    <w:unhideWhenUsed/>
    <w:rsid w:val="006A29E7"/>
    <w:rPr>
      <w:color w:val="0000FF"/>
      <w:u w:val="single"/>
    </w:rPr>
  </w:style>
  <w:style w:type="character" w:styleId="Emphasis">
    <w:name w:val="Emphasis"/>
    <w:uiPriority w:val="20"/>
    <w:qFormat/>
    <w:rsid w:val="006A29E7"/>
    <w:rPr>
      <w:i/>
      <w:iCs/>
    </w:rPr>
  </w:style>
  <w:style w:type="character" w:styleId="FollowedHyperlink">
    <w:name w:val="FollowedHyperlink"/>
    <w:basedOn w:val="DefaultParagraphFont"/>
    <w:uiPriority w:val="99"/>
    <w:semiHidden/>
    <w:unhideWhenUsed/>
    <w:rsid w:val="006A29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44596">
      <w:bodyDiv w:val="1"/>
      <w:marLeft w:val="0"/>
      <w:marRight w:val="0"/>
      <w:marTop w:val="0"/>
      <w:marBottom w:val="0"/>
      <w:divBdr>
        <w:top w:val="none" w:sz="0" w:space="0" w:color="auto"/>
        <w:left w:val="none" w:sz="0" w:space="0" w:color="auto"/>
        <w:bottom w:val="none" w:sz="0" w:space="0" w:color="auto"/>
        <w:right w:val="none" w:sz="0" w:space="0" w:color="auto"/>
      </w:divBdr>
    </w:div>
    <w:div w:id="21350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duonggia.vn/nghi-dinh-126-2014-nd-cp-ngay-31-thang-12-nam-2014/" TargetMode="External"/><Relationship Id="rId18" Type="http://schemas.openxmlformats.org/officeDocument/2006/relationships/hyperlink" Target="https://thuvienphapluat.vn/van-ban/Linh-vuc-khac/Luat-Trong-trot-2018-336355.aspx" TargetMode="External"/><Relationship Id="rId26" Type="http://schemas.openxmlformats.org/officeDocument/2006/relationships/hyperlink" Target="https://thuvienphapluat.vn/van-ban/Quyen-dan-su/Bo-luat-dan-su-2015-296215.aspx?anchor=dieu_321" TargetMode="External"/><Relationship Id="rId39" Type="http://schemas.openxmlformats.org/officeDocument/2006/relationships/theme" Target="theme/theme1.xml"/><Relationship Id="rId21" Type="http://schemas.openxmlformats.org/officeDocument/2006/relationships/hyperlink" Target="https://thuvienphapluat.vn/van-ban/Quyen-dan-su/Bo-luat-dan-su-2015-296215.aspx" TargetMode="External"/><Relationship Id="rId34" Type="http://schemas.openxmlformats.org/officeDocument/2006/relationships/hyperlink" Target="https://thuvienphapluat.vn/van-ban/Quyen-dan-su/Nghi-dinh-21-2021-ND-CP-huong-dan-Bo-luat-Dan-su-bao-dam-thuc-hien-nghia-vu-468069.aspx?anchor=dieu_23" TargetMode="External"/><Relationship Id="rId42" Type="http://schemas.openxmlformats.org/officeDocument/2006/relationships/customXml" Target="../customXml/item3.xml"/><Relationship Id="rId7" Type="http://schemas.openxmlformats.org/officeDocument/2006/relationships/hyperlink" Target="https://thuvienphapluat.vn/van-ban/Quyen-dan-su/Luat-Hon-nhan-va-gia-dinh-2014-238640.aspx?anchor=dieu_99" TargetMode="External"/><Relationship Id="rId2" Type="http://schemas.openxmlformats.org/officeDocument/2006/relationships/styles" Target="styles.xml"/><Relationship Id="rId16" Type="http://schemas.openxmlformats.org/officeDocument/2006/relationships/hyperlink" Target="https://thuvienphapluat.vn/van-ban/Quyen-dan-su/Bo-luat-dan-su-2015-296215.aspx" TargetMode="External"/><Relationship Id="rId20" Type="http://schemas.openxmlformats.org/officeDocument/2006/relationships/hyperlink" Target="https://thuvienphapluat.vn/van-ban/Quyen-dan-su/Nghi-dinh-21-2021-ND-CP-huong-dan-Bo-luat-Dan-su-bao-dam-thuc-hien-nghia-vu-468069.aspx" TargetMode="External"/><Relationship Id="rId29" Type="http://schemas.openxmlformats.org/officeDocument/2006/relationships/hyperlink" Target="https://thuvienphapluat.vn/van-ban/Linh-vuc-khac/Luat-Trong-trot-2018-336355.aspx"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Quyen-dan-su/Luat-Hon-nhan-va-gia-dinh-2014-238640.aspx" TargetMode="External"/><Relationship Id="rId24" Type="http://schemas.openxmlformats.org/officeDocument/2006/relationships/hyperlink" Target="https://thuvienphapluat.vn/van-ban/Quyen-dan-su/Bo-luat-dan-su-2015-296215.aspx" TargetMode="External"/><Relationship Id="rId32" Type="http://schemas.openxmlformats.org/officeDocument/2006/relationships/hyperlink" Target="https://thuvienphapluat.vn/van-ban/Quyen-dan-su/Bo-luat-dan-su-2015-296215.aspx" TargetMode="External"/><Relationship Id="rId37" Type="http://schemas.openxmlformats.org/officeDocument/2006/relationships/hyperlink" Target="https://lawnet.vn/vb/nghi-dinh-212021ndcp-huong-dan-bo-luat-dan-su-bao-dam-thuc-hien-nghia-vu-72465.html" TargetMode="Externa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thuvienphapluat.vn/van-ban/Quyen-dan-su/Nghi-dinh-21-2021-ND-CP-huong-dan-Bo-luat-Dan-su-bao-dam-thuc-hien-nghia-vu-468069.aspx" TargetMode="External"/><Relationship Id="rId23" Type="http://schemas.openxmlformats.org/officeDocument/2006/relationships/hyperlink" Target="https://thuvienphapluat.vn/van-ban/Quyen-dan-su/Bo-luat-dan-su-2015-296215.aspx" TargetMode="External"/><Relationship Id="rId28" Type="http://schemas.openxmlformats.org/officeDocument/2006/relationships/hyperlink" Target="https://thuvienphapluat.vn/van-ban/Quyen-dan-su/Nghi-dinh-21-2021-ND-CP-huong-dan-Bo-luat-Dan-su-bao-dam-thuc-hien-nghia-vu-468069.aspx" TargetMode="External"/><Relationship Id="rId36" Type="http://schemas.openxmlformats.org/officeDocument/2006/relationships/hyperlink" Target="https://thuvienphapluat.vn/van-ban/Quyen-dan-su/Nghi-dinh-21-2021-ND-CP-huong-dan-Bo-luat-Dan-su-bao-dam-thuc-hien-nghia-vu-468069.aspx?anchor=dieu_23" TargetMode="External"/><Relationship Id="rId10" Type="http://schemas.openxmlformats.org/officeDocument/2006/relationships/hyperlink" Target="https://thuvienphapluat.vn/van-ban/Quyen-dan-su/Luat-Hon-nhan-va-gia-dinh-2014-238640.aspx" TargetMode="External"/><Relationship Id="rId19" Type="http://schemas.openxmlformats.org/officeDocument/2006/relationships/hyperlink" Target="https://thuvienphapluat.vn/van-ban/Xay-dung-Do-thi/Luat-Xay-dung-2014-238644.aspx" TargetMode="External"/><Relationship Id="rId31" Type="http://schemas.openxmlformats.org/officeDocument/2006/relationships/hyperlink" Target="https://thuvienphapluat.vn/van-ban/Xay-dung-Do-thi/Luat-Xay-dung-sua-doi-2020-so-62-2020-QH14-418229.aspx" TargetMode="External"/><Relationship Id="rId4" Type="http://schemas.openxmlformats.org/officeDocument/2006/relationships/webSettings" Target="webSettings.xml"/><Relationship Id="rId9" Type="http://schemas.openxmlformats.org/officeDocument/2006/relationships/hyperlink" Target="https://thuvienphapluat.vn/van-ban/Quyen-dan-su/Luat-Hon-nhan-va-gia-dinh-2014-238640.aspx" TargetMode="External"/><Relationship Id="rId14" Type="http://schemas.openxmlformats.org/officeDocument/2006/relationships/hyperlink" Target="https://luatduonggia.vn/luat-hon-nhan-va-gia-dinh-so-52-2014-qh13-ngay-19-thang-6-nam-2014/" TargetMode="External"/><Relationship Id="rId22" Type="http://schemas.openxmlformats.org/officeDocument/2006/relationships/hyperlink" Target="https://thuvienphapluat.vn/van-ban/Quyen-dan-su/Bo-luat-dan-su-2015-296215.aspx" TargetMode="External"/><Relationship Id="rId27" Type="http://schemas.openxmlformats.org/officeDocument/2006/relationships/hyperlink" Target="https://thuvienphapluat.vn/van-ban/Quyen-dan-su/Nghi-dinh-21-2021-ND-CP-huong-dan-Bo-luat-Dan-su-bao-dam-thuc-hien-nghia-vu-468069.aspx?anchor=dieu_20" TargetMode="External"/><Relationship Id="rId30" Type="http://schemas.openxmlformats.org/officeDocument/2006/relationships/hyperlink" Target="https://thuvienphapluat.vn/van-ban/Xay-dung-Do-thi/Luat-Xay-dung-2014-238644.aspx" TargetMode="External"/><Relationship Id="rId35" Type="http://schemas.openxmlformats.org/officeDocument/2006/relationships/hyperlink" Target="https://thuvienphapluat.vn/van-ban/Quyen-dan-su/Nghi-dinh-21-2021-ND-CP-huong-dan-Bo-luat-Dan-su-bao-dam-thuc-hien-nghia-vu-468069.aspx?anchor=dieu_23" TargetMode="External"/><Relationship Id="rId8" Type="http://schemas.openxmlformats.org/officeDocument/2006/relationships/hyperlink" Target="https://thuvienphapluat.vn/van-ban/Quyen-dan-su/Luat-Hon-nhan-va-gia-dinh-2014-238640.aspx" TargetMode="External"/><Relationship Id="rId3" Type="http://schemas.openxmlformats.org/officeDocument/2006/relationships/settings" Target="settings.xml"/><Relationship Id="rId12" Type="http://schemas.openxmlformats.org/officeDocument/2006/relationships/hyperlink" Target="https://thuvienphapluat.vn/van-ban/Quyen-dan-su/Luat-Hon-nhan-va-gia-dinh-2014-238640.aspx?anchor=dieu_127" TargetMode="External"/><Relationship Id="rId17" Type="http://schemas.openxmlformats.org/officeDocument/2006/relationships/hyperlink" Target="https://thuvienphapluat.vn/van-ban/Quyen-dan-su/Nghi-dinh-21-2021-ND-CP-huong-dan-Bo-luat-Dan-su-bao-dam-thuc-hien-nghia-vu-468069.aspx" TargetMode="External"/><Relationship Id="rId25" Type="http://schemas.openxmlformats.org/officeDocument/2006/relationships/hyperlink" Target="https://thuvienphapluat.vn/van-ban/Quyen-dan-su/Nghi-dinh-21-2021-ND-CP-huong-dan-Bo-luat-Dan-su-bao-dam-thuc-hien-nghia-vu-468069.aspx?anchor=dieu_16" TargetMode="External"/><Relationship Id="rId33" Type="http://schemas.openxmlformats.org/officeDocument/2006/relationships/hyperlink" Target="https://thuvienphapluat.vn/van-ban/Quyen-dan-su/Nghi-dinh-21-2021-ND-CP-huong-dan-Bo-luat-Dan-su-bao-dam-thuc-hien-nghia-vu-468069.aspx?anchor=dieu_22"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787AD-B3AD-4759-A05F-7A97310C6DCD}"/>
</file>

<file path=customXml/itemProps2.xml><?xml version="1.0" encoding="utf-8"?>
<ds:datastoreItem xmlns:ds="http://schemas.openxmlformats.org/officeDocument/2006/customXml" ds:itemID="{5D7BCD12-2806-4C13-AB6F-F9EA8A5489AB}"/>
</file>

<file path=customXml/itemProps3.xml><?xml version="1.0" encoding="utf-8"?>
<ds:datastoreItem xmlns:ds="http://schemas.openxmlformats.org/officeDocument/2006/customXml" ds:itemID="{9FEB6E4D-7509-4ED1-8953-CB5179488870}"/>
</file>

<file path=docProps/app.xml><?xml version="1.0" encoding="utf-8"?>
<Properties xmlns="http://schemas.openxmlformats.org/officeDocument/2006/extended-properties" xmlns:vt="http://schemas.openxmlformats.org/officeDocument/2006/docPropsVTypes">
  <Template>Normal</Template>
  <TotalTime>762</TotalTime>
  <Pages>70</Pages>
  <Words>24163</Words>
  <Characters>137733</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Mạnh An</dc:creator>
  <cp:keywords/>
  <dc:description/>
  <cp:lastModifiedBy>Hoàng Mạnh An</cp:lastModifiedBy>
  <cp:revision>505</cp:revision>
  <dcterms:created xsi:type="dcterms:W3CDTF">2022-12-25T16:01:00Z</dcterms:created>
  <dcterms:modified xsi:type="dcterms:W3CDTF">2023-01-03T02:12:00Z</dcterms:modified>
</cp:coreProperties>
</file>